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EDB94" w14:textId="5008E364" w:rsidR="00827A8C" w:rsidRDefault="00827A8C" w:rsidP="00827A8C">
      <w:pPr>
        <w:ind w:left="4320" w:firstLine="720"/>
      </w:pPr>
      <w:r>
        <w:t>Skuodo rajono savivaldybės tarybos</w:t>
      </w:r>
    </w:p>
    <w:p w14:paraId="221FA1C7" w14:textId="25488B3E" w:rsidR="00827A8C" w:rsidRDefault="00827A8C" w:rsidP="00A44627">
      <w:pPr>
        <w:ind w:left="4320" w:firstLine="720"/>
      </w:pPr>
      <w:r>
        <w:t xml:space="preserve">2025 m. </w:t>
      </w:r>
      <w:r w:rsidR="00386532">
        <w:t>balandžio</w:t>
      </w:r>
      <w:r>
        <w:t xml:space="preserve">   d. sprendimo Nr. T</w:t>
      </w:r>
      <w:r w:rsidR="00A44627">
        <w:t>9</w:t>
      </w:r>
      <w:r>
        <w:t>-</w:t>
      </w:r>
    </w:p>
    <w:p w14:paraId="328E1FB1" w14:textId="6C941579" w:rsidR="00827A8C" w:rsidRDefault="00827A8C" w:rsidP="00827A8C">
      <w:pPr>
        <w:ind w:left="5040"/>
      </w:pPr>
      <w:r>
        <w:t>priedas</w:t>
      </w:r>
    </w:p>
    <w:p w14:paraId="37D42E0F" w14:textId="33E67C3E" w:rsidR="0098218F" w:rsidRPr="009649C3" w:rsidRDefault="0098218F" w:rsidP="0098218F">
      <w:pPr>
        <w:ind w:firstLine="5812"/>
        <w:rPr>
          <w:rFonts w:asciiTheme="majorBidi" w:hAnsiTheme="majorBidi" w:cstheme="majorBidi"/>
          <w:sz w:val="22"/>
          <w:szCs w:val="22"/>
        </w:rPr>
      </w:pPr>
    </w:p>
    <w:p w14:paraId="789375AD" w14:textId="77777777" w:rsidR="0098218F" w:rsidRPr="009649C3" w:rsidRDefault="0098218F" w:rsidP="0098218F">
      <w:pPr>
        <w:ind w:firstLine="5812"/>
        <w:rPr>
          <w:rFonts w:asciiTheme="majorBidi" w:hAnsiTheme="majorBidi" w:cstheme="majorBidi"/>
          <w:sz w:val="22"/>
          <w:szCs w:val="22"/>
        </w:rPr>
      </w:pPr>
    </w:p>
    <w:p w14:paraId="516994CD" w14:textId="2ACD3896" w:rsidR="00200C7A" w:rsidRDefault="00200C7A" w:rsidP="00467470">
      <w:pPr>
        <w:spacing w:line="288" w:lineRule="auto"/>
        <w:jc w:val="center"/>
        <w:rPr>
          <w:rFonts w:asciiTheme="majorBidi" w:hAnsiTheme="majorBidi" w:cstheme="majorBidi"/>
          <w:b/>
          <w:bCs/>
          <w:sz w:val="22"/>
          <w:szCs w:val="22"/>
        </w:rPr>
      </w:pPr>
      <w:r w:rsidRPr="009649C3">
        <w:rPr>
          <w:rFonts w:asciiTheme="majorBidi" w:hAnsiTheme="majorBidi" w:cstheme="majorBidi"/>
          <w:b/>
          <w:bCs/>
          <w:sz w:val="22"/>
          <w:szCs w:val="22"/>
        </w:rPr>
        <w:t>VALSTYBINĖS ŽEMĖS NUOMOS SUTARTIS</w:t>
      </w:r>
    </w:p>
    <w:p w14:paraId="05BA8C2F" w14:textId="77777777" w:rsidR="002D1F71" w:rsidRDefault="002D1F71" w:rsidP="00467470">
      <w:pPr>
        <w:spacing w:line="288" w:lineRule="auto"/>
        <w:jc w:val="center"/>
        <w:rPr>
          <w:rFonts w:asciiTheme="majorBidi" w:hAnsiTheme="majorBidi" w:cstheme="majorBidi"/>
          <w:b/>
          <w:bCs/>
          <w:sz w:val="22"/>
          <w:szCs w:val="22"/>
        </w:rPr>
      </w:pPr>
    </w:p>
    <w:p w14:paraId="1D6DA8FE" w14:textId="17D68950" w:rsidR="002D1F71" w:rsidRDefault="002D1F71" w:rsidP="002D1F71">
      <w:pPr>
        <w:jc w:val="center"/>
        <w:rPr>
          <w:rFonts w:asciiTheme="majorBidi" w:hAnsiTheme="majorBidi" w:cstheme="majorBidi"/>
        </w:rPr>
      </w:pPr>
      <w:r>
        <w:rPr>
          <w:rFonts w:asciiTheme="majorBidi" w:hAnsiTheme="majorBidi" w:cstheme="majorBidi"/>
        </w:rPr>
        <w:t>202</w:t>
      </w:r>
      <w:r w:rsidR="00275EED">
        <w:rPr>
          <w:rFonts w:asciiTheme="majorBidi" w:hAnsiTheme="majorBidi" w:cstheme="majorBidi"/>
        </w:rPr>
        <w:t>5</w:t>
      </w:r>
      <w:r>
        <w:rPr>
          <w:rFonts w:asciiTheme="majorBidi" w:hAnsiTheme="majorBidi" w:cstheme="majorBidi"/>
        </w:rPr>
        <w:t xml:space="preserve"> m. ____________ d. Nr. Ž</w:t>
      </w:r>
      <w:r w:rsidR="002F3983">
        <w:rPr>
          <w:rFonts w:asciiTheme="majorBidi" w:hAnsiTheme="majorBidi" w:cstheme="majorBidi"/>
        </w:rPr>
        <w:t>S</w:t>
      </w:r>
      <w:r>
        <w:rPr>
          <w:rFonts w:asciiTheme="majorBidi" w:hAnsiTheme="majorBidi" w:cstheme="majorBidi"/>
        </w:rPr>
        <w:t>-____________</w:t>
      </w:r>
    </w:p>
    <w:p w14:paraId="12F8D139" w14:textId="23242374" w:rsidR="002D1F71" w:rsidRDefault="002F3983" w:rsidP="002D1F71">
      <w:pPr>
        <w:jc w:val="center"/>
        <w:rPr>
          <w:rFonts w:asciiTheme="majorBidi" w:hAnsiTheme="majorBidi" w:cstheme="majorBidi"/>
        </w:rPr>
      </w:pPr>
      <w:r>
        <w:rPr>
          <w:rFonts w:asciiTheme="majorBidi" w:hAnsiTheme="majorBidi" w:cstheme="majorBidi"/>
        </w:rPr>
        <w:t>Skuodas</w:t>
      </w:r>
    </w:p>
    <w:p w14:paraId="6C844D74" w14:textId="77777777" w:rsidR="009C1923" w:rsidRPr="009E63BD" w:rsidRDefault="009C1923" w:rsidP="007407CF">
      <w:pPr>
        <w:spacing w:line="288" w:lineRule="auto"/>
        <w:ind w:firstLine="720"/>
        <w:jc w:val="both"/>
        <w:rPr>
          <w:rFonts w:asciiTheme="majorBidi" w:hAnsiTheme="majorBidi" w:cstheme="majorBidi"/>
          <w:sz w:val="22"/>
          <w:szCs w:val="22"/>
        </w:rPr>
      </w:pPr>
    </w:p>
    <w:p w14:paraId="2D73FC95" w14:textId="45CFE259" w:rsidR="00230DD7" w:rsidRPr="002C698F" w:rsidRDefault="002F3983" w:rsidP="00DA26A6">
      <w:pPr>
        <w:ind w:firstLine="1247"/>
        <w:jc w:val="both"/>
        <w:rPr>
          <w:rFonts w:asciiTheme="majorBidi" w:hAnsiTheme="majorBidi" w:cstheme="majorBidi"/>
          <w:b/>
        </w:rPr>
      </w:pPr>
      <w:r w:rsidRPr="002C698F">
        <w:t>Lietuvos valstybė, atstovaujama</w:t>
      </w:r>
      <w:r w:rsidR="008F0B9E">
        <w:t xml:space="preserve"> </w:t>
      </w:r>
      <w:r w:rsidR="008F0B9E">
        <w:rPr>
          <w:bCs/>
        </w:rPr>
        <w:t xml:space="preserve">Skuodo rajono savivaldybės mero </w:t>
      </w:r>
      <w:r w:rsidR="008F0B9E" w:rsidRPr="002C698F">
        <w:t>___________</w:t>
      </w:r>
      <w:r w:rsidR="008F0B9E" w:rsidRPr="002C698F">
        <w:rPr>
          <w:rFonts w:asciiTheme="majorBidi" w:hAnsiTheme="majorBidi" w:cstheme="majorBidi"/>
        </w:rPr>
        <w:t>,</w:t>
      </w:r>
      <w:r w:rsidR="008F0B9E">
        <w:rPr>
          <w:bCs/>
        </w:rPr>
        <w:t xml:space="preserve">  </w:t>
      </w:r>
      <w:r w:rsidR="008F0B9E">
        <w:rPr>
          <w:color w:val="000000"/>
        </w:rPr>
        <w:t>veikiančio pagal Skuodo rajono savivaldybės administracijos nuostatus ir 2023 m. kovo 24 d. Lietuvos Respublikos vyriausiosios rinkimų komisijos sprendimą Nr. Sp-77</w:t>
      </w:r>
      <w:r w:rsidR="008F0B9E">
        <w:rPr>
          <w:bCs/>
        </w:rPr>
        <w:t xml:space="preserve">, </w:t>
      </w:r>
      <w:r w:rsidRPr="002C698F">
        <w:t xml:space="preserve"> toliau vadinama nuomotoju, ir </w:t>
      </w:r>
      <w:r w:rsidR="00230DD7" w:rsidRPr="002C698F">
        <w:rPr>
          <w:rFonts w:asciiTheme="majorBidi" w:hAnsiTheme="majorBidi" w:cstheme="majorBidi"/>
        </w:rPr>
        <w:t xml:space="preserve"> </w:t>
      </w:r>
      <w:r w:rsidR="002A03D3" w:rsidRPr="002C698F">
        <w:t>___________</w:t>
      </w:r>
      <w:r w:rsidR="00C445EC" w:rsidRPr="002C698F">
        <w:rPr>
          <w:rFonts w:asciiTheme="majorBidi" w:hAnsiTheme="majorBidi" w:cstheme="majorBidi"/>
        </w:rPr>
        <w:t xml:space="preserve">, </w:t>
      </w:r>
      <w:r w:rsidR="00E76F98" w:rsidRPr="002C698F">
        <w:rPr>
          <w:rFonts w:asciiTheme="majorBidi" w:hAnsiTheme="majorBidi" w:cstheme="majorBidi"/>
        </w:rPr>
        <w:t xml:space="preserve">a. k. </w:t>
      </w:r>
      <w:r w:rsidR="002A03D3" w:rsidRPr="002C698F">
        <w:rPr>
          <w:rFonts w:asciiTheme="majorBidi" w:hAnsiTheme="majorBidi" w:cstheme="majorBidi"/>
        </w:rPr>
        <w:t>________</w:t>
      </w:r>
      <w:r w:rsidR="00C445EC" w:rsidRPr="002C698F">
        <w:rPr>
          <w:rFonts w:asciiTheme="majorBidi" w:hAnsiTheme="majorBidi" w:cstheme="majorBidi"/>
        </w:rPr>
        <w:t xml:space="preserve">, </w:t>
      </w:r>
      <w:r w:rsidR="00E76F98" w:rsidRPr="002C698F">
        <w:rPr>
          <w:rFonts w:asciiTheme="majorBidi" w:hAnsiTheme="majorBidi" w:cstheme="majorBidi"/>
        </w:rPr>
        <w:t xml:space="preserve">gyv. </w:t>
      </w:r>
      <w:r w:rsidR="002A03D3" w:rsidRPr="002C698F">
        <w:rPr>
          <w:rFonts w:asciiTheme="majorBidi" w:hAnsiTheme="majorBidi" w:cstheme="majorBidi"/>
        </w:rPr>
        <w:t>_____________</w:t>
      </w:r>
      <w:r w:rsidR="00C445EC" w:rsidRPr="002C698F">
        <w:rPr>
          <w:rFonts w:asciiTheme="majorBidi" w:hAnsiTheme="majorBidi" w:cstheme="majorBidi"/>
        </w:rPr>
        <w:t xml:space="preserve">, toliau vadinama </w:t>
      </w:r>
      <w:r w:rsidR="00391AFB" w:rsidRPr="002C698F">
        <w:rPr>
          <w:rFonts w:asciiTheme="majorBidi" w:hAnsiTheme="majorBidi" w:cstheme="majorBidi"/>
        </w:rPr>
        <w:t>n</w:t>
      </w:r>
      <w:r w:rsidR="00C445EC" w:rsidRPr="002C698F">
        <w:rPr>
          <w:rFonts w:asciiTheme="majorBidi" w:hAnsiTheme="majorBidi" w:cstheme="majorBidi"/>
        </w:rPr>
        <w:t xml:space="preserve">uomininku, </w:t>
      </w:r>
      <w:r w:rsidR="005F1C5E" w:rsidRPr="002C698F">
        <w:rPr>
          <w:rFonts w:asciiTheme="majorBidi" w:hAnsiTheme="majorBidi" w:cstheme="majorBidi"/>
          <w:spacing w:val="60"/>
        </w:rPr>
        <w:t>sudar</w:t>
      </w:r>
      <w:r w:rsidR="005F1C5E" w:rsidRPr="002C698F">
        <w:rPr>
          <w:rFonts w:asciiTheme="majorBidi" w:hAnsiTheme="majorBidi" w:cstheme="majorBidi"/>
        </w:rPr>
        <w:t>ė</w:t>
      </w:r>
      <w:r w:rsidR="00C96715" w:rsidRPr="002C698F">
        <w:rPr>
          <w:rFonts w:asciiTheme="majorBidi" w:hAnsiTheme="majorBidi" w:cstheme="majorBidi"/>
        </w:rPr>
        <w:t xml:space="preserve"> </w:t>
      </w:r>
      <w:r w:rsidR="00230DD7" w:rsidRPr="002C698F">
        <w:rPr>
          <w:rFonts w:asciiTheme="majorBidi" w:hAnsiTheme="majorBidi" w:cstheme="majorBidi"/>
        </w:rPr>
        <w:t xml:space="preserve">šią </w:t>
      </w:r>
      <w:r w:rsidR="001D76AC" w:rsidRPr="002C698F">
        <w:rPr>
          <w:rFonts w:asciiTheme="majorBidi" w:hAnsiTheme="majorBidi" w:cstheme="majorBidi"/>
        </w:rPr>
        <w:t>su</w:t>
      </w:r>
      <w:r w:rsidR="00230DD7" w:rsidRPr="002C698F">
        <w:rPr>
          <w:rFonts w:asciiTheme="majorBidi" w:hAnsiTheme="majorBidi" w:cstheme="majorBidi"/>
        </w:rPr>
        <w:t>tartį:</w:t>
      </w:r>
    </w:p>
    <w:p w14:paraId="2B951157" w14:textId="6B5A0181" w:rsidR="005A326D" w:rsidRPr="002C698F" w:rsidRDefault="005700CF" w:rsidP="00DA26A6">
      <w:pPr>
        <w:ind w:firstLine="1247"/>
        <w:jc w:val="both"/>
      </w:pPr>
      <w:r w:rsidRPr="002C698F">
        <w:rPr>
          <w:rFonts w:asciiTheme="majorBidi" w:hAnsiTheme="majorBidi" w:cstheme="majorBidi"/>
        </w:rPr>
        <w:t xml:space="preserve">1. </w:t>
      </w:r>
      <w:r w:rsidR="009F16FE" w:rsidRPr="002C698F">
        <w:t>Vadovaudamasis 202</w:t>
      </w:r>
      <w:r w:rsidR="00A85B0C" w:rsidRPr="002C698F">
        <w:t>5</w:t>
      </w:r>
      <w:r w:rsidR="009F16FE" w:rsidRPr="002C698F">
        <w:t xml:space="preserve"> m. ___________ d. įvykusio valstybinės žemės sklypo nuomos aukciono rezultatais </w:t>
      </w:r>
      <w:r w:rsidR="007B4465" w:rsidRPr="002C698F">
        <w:t>n</w:t>
      </w:r>
      <w:r w:rsidR="005A326D" w:rsidRPr="002C698F">
        <w:t>uomotojas</w:t>
      </w:r>
      <w:r w:rsidR="002A03D3" w:rsidRPr="002C698F">
        <w:t xml:space="preserve"> </w:t>
      </w:r>
      <w:r w:rsidR="005A326D" w:rsidRPr="002C698F">
        <w:t xml:space="preserve">išnuomoja, o nuomininkas išsinuomoja </w:t>
      </w:r>
      <w:r w:rsidR="002F3983" w:rsidRPr="002C698F">
        <w:t>0,1833</w:t>
      </w:r>
      <w:r w:rsidR="00A462D1" w:rsidRPr="002C698F">
        <w:t xml:space="preserve"> </w:t>
      </w:r>
      <w:r w:rsidR="005A326D" w:rsidRPr="002C698F">
        <w:t>ha ploto žemės sklyp</w:t>
      </w:r>
      <w:r w:rsidR="002A03D3" w:rsidRPr="002C698F">
        <w:t>ą</w:t>
      </w:r>
      <w:r w:rsidR="005A326D" w:rsidRPr="002C698F">
        <w:t xml:space="preserve"> (kadastro Nr.</w:t>
      </w:r>
      <w:r w:rsidR="00584A20" w:rsidRPr="002C698F">
        <w:t> </w:t>
      </w:r>
      <w:r w:rsidR="002F3983" w:rsidRPr="002C698F">
        <w:t>7527/0007:477</w:t>
      </w:r>
      <w:r w:rsidR="005A326D" w:rsidRPr="002C698F">
        <w:t xml:space="preserve">, unikalus Nr. </w:t>
      </w:r>
      <w:r w:rsidR="00A85B0C" w:rsidRPr="002C698F">
        <w:t>4400-</w:t>
      </w:r>
      <w:r w:rsidR="002F3983" w:rsidRPr="002C698F">
        <w:t>6447-3663</w:t>
      </w:r>
      <w:r w:rsidR="005A326D" w:rsidRPr="002C698F">
        <w:t>), esan</w:t>
      </w:r>
      <w:r w:rsidR="00613813" w:rsidRPr="002C698F">
        <w:t>tį</w:t>
      </w:r>
      <w:r w:rsidR="005A326D" w:rsidRPr="002C698F">
        <w:t xml:space="preserve"> </w:t>
      </w:r>
      <w:r w:rsidR="002F3983" w:rsidRPr="002C698F">
        <w:t>Liepų g. 13F, Mosėdžio miestelyje, Skuodo rajono savivaldybėje</w:t>
      </w:r>
      <w:r w:rsidR="005A326D" w:rsidRPr="002C698F">
        <w:t xml:space="preserve"> </w:t>
      </w:r>
      <w:r w:rsidR="005A326D" w:rsidRPr="002C698F">
        <w:rPr>
          <w:rFonts w:asciiTheme="majorBidi" w:hAnsiTheme="majorBidi" w:cstheme="majorBidi"/>
        </w:rPr>
        <w:t xml:space="preserve">(toliau – </w:t>
      </w:r>
      <w:r w:rsidR="00386532">
        <w:rPr>
          <w:rFonts w:asciiTheme="majorBidi" w:hAnsiTheme="majorBidi" w:cstheme="majorBidi"/>
        </w:rPr>
        <w:t>Ž</w:t>
      </w:r>
      <w:r w:rsidR="005A326D" w:rsidRPr="002C698F">
        <w:rPr>
          <w:rFonts w:asciiTheme="majorBidi" w:hAnsiTheme="majorBidi" w:cstheme="majorBidi"/>
        </w:rPr>
        <w:t>emės sklypas)</w:t>
      </w:r>
      <w:r w:rsidR="005A326D" w:rsidRPr="002C698F">
        <w:t>.</w:t>
      </w:r>
    </w:p>
    <w:p w14:paraId="5512939D" w14:textId="79F82C9B" w:rsidR="00CE3699" w:rsidRPr="002C698F" w:rsidRDefault="00E834C3" w:rsidP="00DA26A6">
      <w:pPr>
        <w:widowControl w:val="0"/>
        <w:tabs>
          <w:tab w:val="center" w:pos="851"/>
          <w:tab w:val="left" w:pos="1134"/>
          <w:tab w:val="center" w:pos="4153"/>
          <w:tab w:val="right" w:pos="8306"/>
        </w:tabs>
        <w:ind w:firstLine="1247"/>
        <w:jc w:val="both"/>
        <w:rPr>
          <w:rFonts w:asciiTheme="majorBidi" w:hAnsiTheme="majorBidi" w:cstheme="majorBidi"/>
          <w:u w:val="single"/>
        </w:rPr>
      </w:pPr>
      <w:r w:rsidRPr="002C698F">
        <w:rPr>
          <w:rFonts w:asciiTheme="majorBidi" w:hAnsiTheme="majorBidi" w:cstheme="majorBidi"/>
        </w:rPr>
        <w:t>2. Žemės sklyp</w:t>
      </w:r>
      <w:r w:rsidR="002A03D3" w:rsidRPr="002C698F">
        <w:rPr>
          <w:rFonts w:asciiTheme="majorBidi" w:hAnsiTheme="majorBidi" w:cstheme="majorBidi"/>
        </w:rPr>
        <w:t>as</w:t>
      </w:r>
      <w:r w:rsidR="00AC6DA0" w:rsidRPr="002C698F">
        <w:rPr>
          <w:rFonts w:asciiTheme="majorBidi" w:hAnsiTheme="majorBidi" w:cstheme="majorBidi"/>
        </w:rPr>
        <w:t xml:space="preserve"> </w:t>
      </w:r>
      <w:r w:rsidRPr="002C698F">
        <w:rPr>
          <w:rFonts w:asciiTheme="majorBidi" w:hAnsiTheme="majorBidi" w:cstheme="majorBidi"/>
        </w:rPr>
        <w:t>išnuomojama</w:t>
      </w:r>
      <w:r w:rsidR="002A03D3" w:rsidRPr="002C698F">
        <w:rPr>
          <w:rFonts w:asciiTheme="majorBidi" w:hAnsiTheme="majorBidi" w:cstheme="majorBidi"/>
        </w:rPr>
        <w:t>s</w:t>
      </w:r>
      <w:r w:rsidR="00CF64FA" w:rsidRPr="002C698F">
        <w:rPr>
          <w:rFonts w:asciiTheme="majorBidi" w:hAnsiTheme="majorBidi" w:cstheme="majorBidi"/>
        </w:rPr>
        <w:t xml:space="preserve"> </w:t>
      </w:r>
      <w:r w:rsidR="002F3983" w:rsidRPr="002C698F">
        <w:rPr>
          <w:rFonts w:asciiTheme="majorBidi" w:hAnsiTheme="majorBidi" w:cstheme="majorBidi"/>
        </w:rPr>
        <w:t>40</w:t>
      </w:r>
      <w:r w:rsidR="00CF64FA" w:rsidRPr="002C698F">
        <w:rPr>
          <w:rFonts w:asciiTheme="majorBidi" w:hAnsiTheme="majorBidi" w:cstheme="majorBidi"/>
          <w:b/>
          <w:bCs/>
        </w:rPr>
        <w:t xml:space="preserve"> </w:t>
      </w:r>
      <w:r w:rsidR="008E4B0F" w:rsidRPr="002C698F">
        <w:rPr>
          <w:rFonts w:asciiTheme="majorBidi" w:hAnsiTheme="majorBidi" w:cstheme="majorBidi"/>
        </w:rPr>
        <w:t>(</w:t>
      </w:r>
      <w:r w:rsidR="002F3983" w:rsidRPr="002C698F">
        <w:rPr>
          <w:rFonts w:asciiTheme="majorBidi" w:hAnsiTheme="majorBidi" w:cstheme="majorBidi"/>
        </w:rPr>
        <w:t>keturias</w:t>
      </w:r>
      <w:r w:rsidR="00CF64FA" w:rsidRPr="002C698F">
        <w:rPr>
          <w:rFonts w:asciiTheme="majorBidi" w:hAnsiTheme="majorBidi" w:cstheme="majorBidi"/>
        </w:rPr>
        <w:t>dešimt</w:t>
      </w:r>
      <w:r w:rsidR="00B93171">
        <w:rPr>
          <w:rFonts w:asciiTheme="majorBidi" w:hAnsiTheme="majorBidi" w:cstheme="majorBidi"/>
        </w:rPr>
        <w:t>ies</w:t>
      </w:r>
      <w:r w:rsidR="008E4B0F" w:rsidRPr="002C698F">
        <w:rPr>
          <w:rFonts w:asciiTheme="majorBidi" w:hAnsiTheme="majorBidi" w:cstheme="majorBidi"/>
        </w:rPr>
        <w:t xml:space="preserve">) </w:t>
      </w:r>
      <w:r w:rsidR="002F3983" w:rsidRPr="002C698F">
        <w:rPr>
          <w:rFonts w:asciiTheme="majorBidi" w:hAnsiTheme="majorBidi" w:cstheme="majorBidi"/>
        </w:rPr>
        <w:t>metų laikotarpiui</w:t>
      </w:r>
      <w:r w:rsidR="008E4B0F" w:rsidRPr="002C698F">
        <w:rPr>
          <w:rFonts w:asciiTheme="majorBidi" w:hAnsiTheme="majorBidi" w:cstheme="majorBidi"/>
        </w:rPr>
        <w:t>, skaičiuojant nuo šios sutarties sudarymo dienos</w:t>
      </w:r>
      <w:r w:rsidR="00C84FB7">
        <w:rPr>
          <w:rFonts w:asciiTheme="majorBidi" w:hAnsiTheme="majorBidi" w:cstheme="majorBidi"/>
        </w:rPr>
        <w:t xml:space="preserve">. </w:t>
      </w:r>
      <w:r w:rsidR="00C84FB7" w:rsidRPr="00C82500">
        <w:t>Nuomos terminas nustatytas atsižvelgiant į kitos paskirties Žemės sklypo naudojimo būd</w:t>
      </w:r>
      <w:r w:rsidR="00386532">
        <w:t>ą</w:t>
      </w:r>
      <w:r w:rsidR="00C84FB7" w:rsidRPr="00C82500">
        <w:t xml:space="preserve"> (pramonės ir sandėliavimo objektų teritorijos) ir Žemės sklype galimų statyti pastatų </w:t>
      </w:r>
      <w:r w:rsidR="00FB3664">
        <w:t xml:space="preserve">trumpiausią </w:t>
      </w:r>
      <w:r w:rsidR="00C84FB7" w:rsidRPr="00C82500">
        <w:t>ekonomiškai pagrįstą naudojimo trukmę, nurodytą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16–1</w:t>
      </w:r>
      <w:r w:rsidR="00386532">
        <w:t>8</w:t>
      </w:r>
      <w:r w:rsidR="00C84FB7" w:rsidRPr="00C82500">
        <w:t xml:space="preserve"> punk</w:t>
      </w:r>
      <w:r w:rsidR="00386532">
        <w:t>tuose</w:t>
      </w:r>
      <w:r w:rsidR="00C84FB7">
        <w:t xml:space="preserve">  </w:t>
      </w:r>
      <w:r w:rsidR="00386532">
        <w:t>(gamybiniai pastatai, dirbtuvės ir sandėliavimo pastatai)</w:t>
      </w:r>
      <w:r w:rsidR="00FB3664">
        <w:t>.</w:t>
      </w:r>
    </w:p>
    <w:p w14:paraId="04819664" w14:textId="253C62F9" w:rsidR="009B5EA9" w:rsidRPr="002C698F" w:rsidRDefault="00E834C3" w:rsidP="00DA26A6">
      <w:pPr>
        <w:ind w:firstLine="1247"/>
        <w:jc w:val="both"/>
        <w:rPr>
          <w:b/>
        </w:rPr>
      </w:pPr>
      <w:r w:rsidRPr="002C698F">
        <w:t xml:space="preserve">3. Išnuomojamo </w:t>
      </w:r>
      <w:r w:rsidR="00B01D6D">
        <w:t>Ž</w:t>
      </w:r>
      <w:r w:rsidRPr="002C698F">
        <w:t>emės sklypo pagrindinė žemės naudojimo paskirtis – kitos paskirties žemė, naudojimo būda</w:t>
      </w:r>
      <w:r w:rsidR="002F3983" w:rsidRPr="002C698F">
        <w:t>s</w:t>
      </w:r>
      <w:r w:rsidR="00D51A5E" w:rsidRPr="002C698F">
        <w:t xml:space="preserve"> </w:t>
      </w:r>
      <w:r w:rsidRPr="002C698F">
        <w:t>– </w:t>
      </w:r>
      <w:r w:rsidR="002A03D3" w:rsidRPr="002C698F">
        <w:t>pramonės ir sandėliavimo objektų teritorijos</w:t>
      </w:r>
      <w:r w:rsidR="002F3983" w:rsidRPr="002C698F">
        <w:t>.</w:t>
      </w:r>
    </w:p>
    <w:p w14:paraId="261D17C3" w14:textId="5ACC8640" w:rsidR="002055D2" w:rsidRPr="002055D2" w:rsidRDefault="002055D2" w:rsidP="00DA26A6">
      <w:pPr>
        <w:widowControl w:val="0"/>
        <w:tabs>
          <w:tab w:val="right" w:leader="underscore" w:pos="9072"/>
        </w:tabs>
        <w:ind w:firstLine="1247"/>
        <w:jc w:val="both"/>
      </w:pPr>
      <w:r w:rsidRPr="002055D2">
        <w:t xml:space="preserve">4. Galimybė keisti </w:t>
      </w:r>
      <w:r w:rsidR="00B01D6D">
        <w:t>Ž</w:t>
      </w:r>
      <w:r w:rsidRPr="002055D2">
        <w:t>emės sklypo pagrindinę žemės naudojimo paskirtį ir (ar) naudojimo būdą, kai pagal galiojančius teritorijų planavimo dokumentus numatyta galimybė išnuomotame valstybinės žemės sklype pakeisti pagrindinę žemės naudojimo paskirtį ir (ar) būdą kita pagrindine žemės naudojimo paskirtimi ir (ar) būdu</w:t>
      </w:r>
      <w:r w:rsidR="00915563">
        <w:t xml:space="preserve"> –</w:t>
      </w:r>
      <w:r w:rsidRPr="002055D2">
        <w:t xml:space="preserve"> nenumat</w:t>
      </w:r>
      <w:r w:rsidR="00386532">
        <w:t>yta</w:t>
      </w:r>
      <w:r w:rsidRPr="002055D2">
        <w:t>.</w:t>
      </w:r>
    </w:p>
    <w:p w14:paraId="680D25C2" w14:textId="308FF453" w:rsidR="00386532" w:rsidRDefault="002055D2" w:rsidP="00DA26A6">
      <w:pPr>
        <w:ind w:firstLine="1247"/>
        <w:jc w:val="both"/>
      </w:pPr>
      <w:r w:rsidRPr="002055D2">
        <w:t xml:space="preserve">5. Išnuomojamoje </w:t>
      </w:r>
      <w:r w:rsidR="00B01D6D">
        <w:t>ž</w:t>
      </w:r>
      <w:r w:rsidRPr="002055D2">
        <w:t>emėje esančių žemės savininkui ar kitiems asmenims nuosavybės teise priklausančių statinių ir įrenginių naudojimo sąlygos, kelių tiesimo, vandens telkinių įrengimo ir kitos sąlygos, statinių ir įrenginių naudojimo paskirtis pasibaigus žemės sklypo nuomos terminui</w:t>
      </w:r>
      <w:r w:rsidR="00386532">
        <w:t>:</w:t>
      </w:r>
      <w:r w:rsidRPr="002055D2">
        <w:t xml:space="preserve"> </w:t>
      </w:r>
      <w:r w:rsidR="00386532">
        <w:t>teisės aktų nustatyta tvarka.</w:t>
      </w:r>
    </w:p>
    <w:p w14:paraId="5D8267EA" w14:textId="77777777" w:rsidR="00386532" w:rsidRDefault="002055D2" w:rsidP="00DA26A6">
      <w:pPr>
        <w:ind w:firstLine="1247"/>
        <w:jc w:val="both"/>
      </w:pPr>
      <w:r w:rsidRPr="002055D2">
        <w:t>6. Galimybė statyti naujus statinius ar įrenginius ir (ar) rekonstruoti esamus statinius ar įrenginius, jeigu tokia statyba ir (ar) rekonstravimas galimi pagal galiojančius teritorijų planavimo dokumentų sprendinius ir atitinka šioje sutartyje nurodytą žemės sklypo pagrindinę žemės naudojimo paskirtį ir būdą ir jeigu žemės sklypas išnuomojamas ilgesniam kaip 3 metų laikotarpiui</w:t>
      </w:r>
      <w:r w:rsidR="00386532">
        <w:t>:</w:t>
      </w:r>
      <w:r w:rsidR="00915563">
        <w:t xml:space="preserve"> </w:t>
      </w:r>
      <w:r w:rsidR="00386532">
        <w:t>teisės aktų nustatyta tvarka.</w:t>
      </w:r>
    </w:p>
    <w:p w14:paraId="7C1E7980" w14:textId="77777777" w:rsidR="00386532" w:rsidRDefault="002055D2" w:rsidP="00DA26A6">
      <w:pPr>
        <w:ind w:firstLine="1247"/>
        <w:jc w:val="both"/>
      </w:pPr>
      <w:r w:rsidRPr="002055D2">
        <w:t>7. Išnuomojamoje žemėje esančių požeminio ir paviršinio vandens, naudingųjų iškasenų (išskyrus gintarą, naftą, dujas ir kvarcinį smėlį) naudojimo sąlygos</w:t>
      </w:r>
      <w:r w:rsidR="00386532">
        <w:t>:</w:t>
      </w:r>
      <w:r w:rsidRPr="002055D2">
        <w:t xml:space="preserve"> </w:t>
      </w:r>
      <w:r w:rsidR="00386532">
        <w:t>teisės aktų nustatyta tvarka.</w:t>
      </w:r>
    </w:p>
    <w:p w14:paraId="2F0C25C2" w14:textId="598CBD12" w:rsidR="005B388F" w:rsidRPr="00460F0F" w:rsidRDefault="00B01D6D" w:rsidP="00DA26A6">
      <w:pPr>
        <w:ind w:firstLine="1247"/>
        <w:jc w:val="both"/>
      </w:pPr>
      <w:r>
        <w:t>8</w:t>
      </w:r>
      <w:r w:rsidR="005B388F" w:rsidRPr="00460F0F">
        <w:t xml:space="preserve">. </w:t>
      </w:r>
      <w:r w:rsidR="005B388F" w:rsidRPr="00460F0F">
        <w:rPr>
          <w:rFonts w:eastAsiaTheme="minorHAnsi"/>
        </w:rPr>
        <w:t>Duomenys apie įregistruotas teritorijas, kuriose taikomos specialiosios žemės naudojimo sąlygos:</w:t>
      </w:r>
      <w:bookmarkStart w:id="0" w:name="_Hlk99022566"/>
      <w:r w:rsidR="005B388F" w:rsidRPr="00460F0F">
        <w:rPr>
          <w:color w:val="000000"/>
        </w:rPr>
        <w:t xml:space="preserve"> </w:t>
      </w:r>
      <w:bookmarkEnd w:id="0"/>
      <w:r w:rsidR="005B388F">
        <w:rPr>
          <w:color w:val="000000"/>
        </w:rPr>
        <w:t xml:space="preserve">elektros tinklų apsaugos zonos </w:t>
      </w:r>
      <w:r w:rsidR="005B388F" w:rsidRPr="00460F0F">
        <w:rPr>
          <w:color w:val="000000"/>
        </w:rPr>
        <w:t>(</w:t>
      </w:r>
      <w:r w:rsidR="005B388F">
        <w:rPr>
          <w:color w:val="000000"/>
        </w:rPr>
        <w:t>II</w:t>
      </w:r>
      <w:r w:rsidR="005B388F" w:rsidRPr="00460F0F">
        <w:rPr>
          <w:color w:val="000000"/>
        </w:rPr>
        <w:t>I skyrius, ketvirtasis skirsnis)-0,</w:t>
      </w:r>
      <w:r w:rsidR="005B388F">
        <w:rPr>
          <w:color w:val="000000"/>
        </w:rPr>
        <w:t xml:space="preserve">0416 </w:t>
      </w:r>
      <w:r w:rsidR="005B388F" w:rsidRPr="00460F0F">
        <w:rPr>
          <w:color w:val="000000"/>
        </w:rPr>
        <w:t>ha</w:t>
      </w:r>
      <w:r w:rsidR="005B388F">
        <w:rPr>
          <w:color w:val="000000"/>
        </w:rPr>
        <w:t xml:space="preserve">, elektros tinklų apsaugos zonos </w:t>
      </w:r>
      <w:r w:rsidR="005B388F" w:rsidRPr="00460F0F">
        <w:rPr>
          <w:color w:val="000000"/>
        </w:rPr>
        <w:t>(</w:t>
      </w:r>
      <w:r w:rsidR="005B388F">
        <w:rPr>
          <w:color w:val="000000"/>
        </w:rPr>
        <w:t>II</w:t>
      </w:r>
      <w:r w:rsidR="005B388F" w:rsidRPr="00460F0F">
        <w:rPr>
          <w:color w:val="000000"/>
        </w:rPr>
        <w:t>I skyrius, ketvirtasis skirsnis)-</w:t>
      </w:r>
      <w:r w:rsidR="005B388F">
        <w:rPr>
          <w:color w:val="000000"/>
        </w:rPr>
        <w:t>0,0027 ha, valstybiniai parkai</w:t>
      </w:r>
      <w:r w:rsidR="005B388F" w:rsidRPr="00460F0F">
        <w:rPr>
          <w:color w:val="000000"/>
        </w:rPr>
        <w:t xml:space="preserve"> (</w:t>
      </w:r>
      <w:r w:rsidR="005B388F">
        <w:rPr>
          <w:color w:val="000000"/>
        </w:rPr>
        <w:t>V</w:t>
      </w:r>
      <w:r w:rsidR="005B388F" w:rsidRPr="00460F0F">
        <w:rPr>
          <w:color w:val="000000"/>
        </w:rPr>
        <w:t xml:space="preserve"> skyrius, </w:t>
      </w:r>
      <w:r w:rsidR="005B388F">
        <w:rPr>
          <w:color w:val="000000"/>
        </w:rPr>
        <w:t>dvidešimt trečias skirsnis</w:t>
      </w:r>
      <w:r w:rsidR="005B388F" w:rsidRPr="00460F0F">
        <w:rPr>
          <w:color w:val="000000"/>
        </w:rPr>
        <w:t>)-0,</w:t>
      </w:r>
      <w:r w:rsidR="005B388F">
        <w:rPr>
          <w:color w:val="000000"/>
        </w:rPr>
        <w:t>1833</w:t>
      </w:r>
      <w:r w:rsidR="005B388F" w:rsidRPr="00460F0F">
        <w:rPr>
          <w:color w:val="000000"/>
        </w:rPr>
        <w:t xml:space="preserve"> ha.</w:t>
      </w:r>
    </w:p>
    <w:p w14:paraId="792CE4AF" w14:textId="0B5D3110" w:rsidR="002055D2" w:rsidRPr="002055D2" w:rsidRDefault="002055D2" w:rsidP="00DA26A6">
      <w:pPr>
        <w:widowControl w:val="0"/>
        <w:tabs>
          <w:tab w:val="right" w:leader="underscore" w:pos="9072"/>
        </w:tabs>
        <w:ind w:firstLine="1247"/>
        <w:jc w:val="both"/>
      </w:pPr>
      <w:r w:rsidRPr="002055D2">
        <w:t>9. Kiti teisės aktuose nustatyti žemės naudojimo apribojimai ir reglamentai:</w:t>
      </w:r>
      <w:r w:rsidR="005B388F">
        <w:t xml:space="preserve"> nėra. </w:t>
      </w:r>
    </w:p>
    <w:p w14:paraId="2CB5FC99" w14:textId="64F7BCC5" w:rsidR="002055D2" w:rsidRPr="00FB3664" w:rsidRDefault="002055D2" w:rsidP="00DA26A6">
      <w:pPr>
        <w:widowControl w:val="0"/>
        <w:tabs>
          <w:tab w:val="right" w:leader="underscore" w:pos="9072"/>
        </w:tabs>
        <w:ind w:firstLine="1247"/>
        <w:jc w:val="both"/>
      </w:pPr>
      <w:r w:rsidRPr="00FB3664">
        <w:t>10. Žemės servitutai ir kitos daiktinės teisės</w:t>
      </w:r>
      <w:r w:rsidR="004443DE" w:rsidRPr="00FB3664">
        <w:t xml:space="preserve">: </w:t>
      </w:r>
      <w:r w:rsidRPr="00FB3664">
        <w:t xml:space="preserve"> nėra.</w:t>
      </w:r>
    </w:p>
    <w:p w14:paraId="2C8DB7F3" w14:textId="240D6CDE" w:rsidR="005B388F" w:rsidRPr="00FB3664" w:rsidRDefault="005B388F" w:rsidP="00DA26A6">
      <w:pPr>
        <w:ind w:firstLine="1247"/>
        <w:jc w:val="both"/>
        <w:rPr>
          <w:rFonts w:asciiTheme="majorBidi" w:hAnsiTheme="majorBidi" w:cstheme="majorBidi"/>
        </w:rPr>
      </w:pPr>
      <w:bookmarkStart w:id="1" w:name="_Hlk179538688"/>
      <w:r w:rsidRPr="00FB3664">
        <w:rPr>
          <w:rFonts w:asciiTheme="majorBidi" w:hAnsiTheme="majorBidi" w:cstheme="majorBidi"/>
        </w:rPr>
        <w:lastRenderedPageBreak/>
        <w:t>11. Nuomininkas privalo pradėti vykdyti statinių statybą Žemės sklype per 5 metus nuo aukciono objekto, tai yra Žemės sklypo</w:t>
      </w:r>
      <w:r w:rsidR="00B01D6D" w:rsidRPr="00FB3664">
        <w:rPr>
          <w:rFonts w:asciiTheme="majorBidi" w:hAnsiTheme="majorBidi" w:cstheme="majorBidi"/>
        </w:rPr>
        <w:t>,</w:t>
      </w:r>
      <w:r w:rsidRPr="00FB3664">
        <w:rPr>
          <w:rFonts w:asciiTheme="majorBidi" w:hAnsiTheme="majorBidi" w:cstheme="majorBidi"/>
        </w:rPr>
        <w:t xml:space="preserve"> nuomos sutarties įregistravimo Nekilnojamojo turto registre dienos.</w:t>
      </w:r>
    </w:p>
    <w:bookmarkEnd w:id="1"/>
    <w:p w14:paraId="5CA83BAB" w14:textId="5719691A" w:rsidR="002055D2" w:rsidRPr="00FB3664" w:rsidRDefault="002055D2" w:rsidP="00DA26A6">
      <w:pPr>
        <w:widowControl w:val="0"/>
        <w:tabs>
          <w:tab w:val="right" w:leader="underscore" w:pos="9072"/>
        </w:tabs>
        <w:ind w:firstLine="1247"/>
        <w:jc w:val="both"/>
      </w:pPr>
      <w:r w:rsidRPr="00FB3664">
        <w:t>1</w:t>
      </w:r>
      <w:r w:rsidR="005B388F" w:rsidRPr="00FB3664">
        <w:t>2</w:t>
      </w:r>
      <w:r w:rsidRPr="00FB3664">
        <w:t xml:space="preserve">. Žemės sklypo vertė – </w:t>
      </w:r>
      <w:r w:rsidR="005B388F" w:rsidRPr="00FB3664">
        <w:t>1610</w:t>
      </w:r>
      <w:r w:rsidRPr="00FB3664">
        <w:t> Eur (</w:t>
      </w:r>
      <w:r w:rsidR="005B388F" w:rsidRPr="00FB3664">
        <w:t>vienas tūkstantis šeši</w:t>
      </w:r>
      <w:r w:rsidRPr="00FB3664">
        <w:t xml:space="preserve"> šimtai</w:t>
      </w:r>
      <w:r w:rsidR="005B388F" w:rsidRPr="00FB3664">
        <w:t xml:space="preserve"> dešimt</w:t>
      </w:r>
      <w:r w:rsidRPr="00FB3664">
        <w:t xml:space="preserve"> eurų).</w:t>
      </w:r>
    </w:p>
    <w:p w14:paraId="3D05F0E7" w14:textId="28EE25D9" w:rsidR="002055D2" w:rsidRPr="00FB3664" w:rsidRDefault="002055D2" w:rsidP="00DA26A6">
      <w:pPr>
        <w:widowControl w:val="0"/>
        <w:tabs>
          <w:tab w:val="right" w:leader="underscore" w:pos="9072"/>
        </w:tabs>
        <w:ind w:firstLine="1247"/>
        <w:jc w:val="both"/>
      </w:pPr>
      <w:r w:rsidRPr="00FB3664">
        <w:t>1</w:t>
      </w:r>
      <w:r w:rsidR="005B388F" w:rsidRPr="00FB3664">
        <w:t>3</w:t>
      </w:r>
      <w:r w:rsidRPr="00FB3664">
        <w:t xml:space="preserve">. Žemės nuomos mokesčio dydis metams: </w:t>
      </w:r>
      <w:r w:rsidR="005B388F" w:rsidRPr="00FB3664">
        <w:rPr>
          <w:i/>
        </w:rPr>
        <w:t>(aukcione pasiūlyta didžiausia kaina).</w:t>
      </w:r>
    </w:p>
    <w:p w14:paraId="6A1E242D" w14:textId="0B4B3ACB" w:rsidR="009A41F8" w:rsidRPr="00FB3664" w:rsidRDefault="009A41F8" w:rsidP="00DA26A6">
      <w:pPr>
        <w:widowControl w:val="0"/>
        <w:ind w:firstLine="1247"/>
        <w:jc w:val="both"/>
        <w:rPr>
          <w:lang w:val="lt"/>
        </w:rPr>
      </w:pPr>
      <w:r w:rsidRPr="00FB3664">
        <w:rPr>
          <w:lang w:val="lt"/>
        </w:rPr>
        <w:t xml:space="preserve">Valstybinės žemės nuomotojas kas 3 metus perskaičiuoja aukcione išnuomoto </w:t>
      </w:r>
      <w:r w:rsidR="004443DE" w:rsidRPr="00FB3664">
        <w:rPr>
          <w:lang w:val="lt"/>
        </w:rPr>
        <w:t>Ž</w:t>
      </w:r>
      <w:r w:rsidRPr="00FB3664">
        <w:rPr>
          <w:lang w:val="lt"/>
        </w:rPr>
        <w:t xml:space="preserve">emės sklypo žemės nuomos mokestį </w:t>
      </w:r>
      <w:r w:rsidRPr="00FB3664">
        <w:rPr>
          <w:color w:val="000000"/>
          <w:lang w:val="lt"/>
        </w:rPr>
        <w:t xml:space="preserve">vadovaudamasis Lietuvos Respublikos Vyriausybės 2002 m. lapkričio 19 d. nutarimu Nr. 1798 „Dėl nuomos mokesčio ir žemės nuomos mokesčio priedo už valstybinę žemę“, </w:t>
      </w:r>
      <w:r w:rsidRPr="00FB3664">
        <w:rPr>
          <w:lang w:val="lt"/>
        </w:rPr>
        <w:t>ir apie perskaičiuotą mokestį informuoja žemės sklypo nuomininką, jei mokestis</w:t>
      </w:r>
      <w:r w:rsidRPr="00FB3664">
        <w:rPr>
          <w:color w:val="000000"/>
          <w:lang w:val="lt"/>
        </w:rPr>
        <w:t xml:space="preserve"> yra didesnis už įrašytą nuomos sutartyje. Šiuo atveju nuo pranešimo gavimo dienos, nekeičiant nuomos sutarties, mokamas perskaičiuotas žemės nuomos mokestis. </w:t>
      </w:r>
      <w:r w:rsidRPr="00FB3664">
        <w:rPr>
          <w:lang w:val="lt"/>
        </w:rPr>
        <w:t>Vėlesniais metais, perskaičiuojant žemės nuomos mokestį, jo padidėjimas skaičiuojamas nuo paskutinio perskaičiavimo metu nustatyto mokesčio.</w:t>
      </w:r>
    </w:p>
    <w:p w14:paraId="27F7A955" w14:textId="4860D96A" w:rsidR="002055D2" w:rsidRPr="00FB3664" w:rsidRDefault="009A41F8" w:rsidP="00DA26A6">
      <w:pPr>
        <w:widowControl w:val="0"/>
        <w:ind w:firstLine="1247"/>
        <w:jc w:val="both"/>
      </w:pPr>
      <w:r w:rsidRPr="00FB3664">
        <w:t xml:space="preserve">14. </w:t>
      </w:r>
      <w:r w:rsidR="002055D2" w:rsidRPr="00FB3664">
        <w:t xml:space="preserve">Žemės nuomos mokesčio mokėjimo terminai:  </w:t>
      </w:r>
      <w:r w:rsidR="00B01D6D" w:rsidRPr="00FB3664">
        <w:t>n</w:t>
      </w:r>
      <w:r w:rsidR="002055D2" w:rsidRPr="00FB3664">
        <w:t xml:space="preserve">uomininkui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w:t>
      </w:r>
      <w:r w:rsidR="00FB3664" w:rsidRPr="00FB3664">
        <w:t xml:space="preserve">nuomos </w:t>
      </w:r>
      <w:r w:rsidR="002055D2" w:rsidRPr="00FB3664">
        <w:t>sutarties sąlygų pažeidimu.</w:t>
      </w:r>
    </w:p>
    <w:p w14:paraId="2D6C8568" w14:textId="77777777" w:rsidR="0068514E" w:rsidRPr="00FB3664" w:rsidRDefault="0068514E" w:rsidP="00DA26A6">
      <w:pPr>
        <w:ind w:firstLine="1247"/>
        <w:jc w:val="both"/>
      </w:pPr>
      <w:r w:rsidRPr="00FB3664">
        <w:rPr>
          <w:rFonts w:asciiTheme="majorBidi" w:hAnsiTheme="majorBidi" w:cstheme="majorBidi"/>
        </w:rPr>
        <w:t xml:space="preserve">15. Įstatymų ir Lietuvos Respublikos Vyriausybės nustatyta tvarka pasikeitus valstybinės žemės nuomos mokesčio apskaičiavimo tvarkai ir kitiems reikalavimams, šios sutarties šalys privalo vadovautis priimtais pakeitimais. </w:t>
      </w:r>
    </w:p>
    <w:p w14:paraId="573A4CA5" w14:textId="71814E38" w:rsidR="008642ED" w:rsidRPr="00FB3664" w:rsidRDefault="00F773C2" w:rsidP="00DA26A6">
      <w:pPr>
        <w:widowControl w:val="0"/>
        <w:tabs>
          <w:tab w:val="right" w:leader="underscore" w:pos="9072"/>
        </w:tabs>
        <w:ind w:firstLine="1247"/>
        <w:jc w:val="both"/>
      </w:pPr>
      <w:r w:rsidRPr="00FB3664">
        <w:t>16</w:t>
      </w:r>
      <w:r w:rsidR="0068514E" w:rsidRPr="00FB3664">
        <w:t xml:space="preserve">. Žemės sklype esančių statinių ar įrenginių likimas pasibaigus valstybinės žemės </w:t>
      </w:r>
      <w:r w:rsidR="008642ED" w:rsidRPr="00FB3664">
        <w:t>nuomos</w:t>
      </w:r>
      <w:r w:rsidR="00FB3664">
        <w:t xml:space="preserve"> </w:t>
      </w:r>
      <w:r w:rsidR="0068514E" w:rsidRPr="00FB3664">
        <w:t>sutarties terminui</w:t>
      </w:r>
      <w:r w:rsidR="004443DE" w:rsidRPr="00FB3664">
        <w:t>:</w:t>
      </w:r>
    </w:p>
    <w:p w14:paraId="6F635CFB" w14:textId="77777777" w:rsidR="008642ED" w:rsidRPr="00FB3664" w:rsidRDefault="0068514E" w:rsidP="00DA26A6">
      <w:pPr>
        <w:widowControl w:val="0"/>
        <w:ind w:firstLine="1247"/>
        <w:jc w:val="both"/>
      </w:pPr>
      <w:r w:rsidRPr="00FB3664">
        <w:t xml:space="preserve">Nuomos sutartyje neįrašytus pastatytus statinius ar įrenginius nuomininkas privalo nugriauti ir sutvarkyti žemės sklypą (jo dalį). </w:t>
      </w:r>
    </w:p>
    <w:p w14:paraId="4F68E6A3" w14:textId="6DC666D1" w:rsidR="0068514E" w:rsidRPr="00FB3664" w:rsidRDefault="0068514E" w:rsidP="00DA26A6">
      <w:pPr>
        <w:widowControl w:val="0"/>
        <w:ind w:firstLine="1247"/>
        <w:jc w:val="both"/>
      </w:pPr>
      <w:r w:rsidRPr="00FB3664">
        <w:t>Nutraukus valstybinės žemės nuomos sutartį pagal Žemės įstatymo 9 straipsnio 17 dalies 3 punktą, teisėtai pastatytus statinius išperka valstybė;</w:t>
      </w:r>
    </w:p>
    <w:p w14:paraId="57E2EA71" w14:textId="1B1CD1CB" w:rsidR="008642ED" w:rsidRPr="00FB3664" w:rsidRDefault="008642ED" w:rsidP="00DA26A6">
      <w:pPr>
        <w:widowControl w:val="0"/>
        <w:tabs>
          <w:tab w:val="right" w:leader="underscore" w:pos="9072"/>
        </w:tabs>
        <w:ind w:firstLine="1247"/>
        <w:jc w:val="both"/>
      </w:pPr>
      <w:r w:rsidRPr="00FB3664">
        <w:t>17. </w:t>
      </w:r>
      <w:bookmarkStart w:id="2" w:name="_Hlk163721568"/>
      <w:r w:rsidRPr="00FB3664">
        <w:t xml:space="preserve">Kiti su nuomojamo žemės sklypo naudojimu ir grąžinimu, pasibaigus nuomos sutarčiai, susiję nuomotojo ir nuomininko įsipareigojimai - pasibaigus </w:t>
      </w:r>
      <w:r w:rsidR="00B01D6D" w:rsidRPr="00FB3664">
        <w:t>s</w:t>
      </w:r>
      <w:r w:rsidRPr="00FB3664">
        <w:t xml:space="preserve">utarties galiojimo laikui ar vienai iš </w:t>
      </w:r>
      <w:r w:rsidR="00B01D6D" w:rsidRPr="00FB3664">
        <w:t>š</w:t>
      </w:r>
      <w:r w:rsidRPr="00FB3664">
        <w:t xml:space="preserve">alių nutraukus </w:t>
      </w:r>
      <w:r w:rsidR="00B01D6D" w:rsidRPr="00FB3664">
        <w:t>s</w:t>
      </w:r>
      <w:r w:rsidRPr="00FB3664">
        <w:t xml:space="preserve">utartį, </w:t>
      </w:r>
      <w:r w:rsidR="00FB3664" w:rsidRPr="00FB3664">
        <w:t>n</w:t>
      </w:r>
      <w:r w:rsidRPr="00FB3664">
        <w:t xml:space="preserve">uomininkas išregistruoja </w:t>
      </w:r>
      <w:r w:rsidR="00B01D6D" w:rsidRPr="00FB3664">
        <w:t>s</w:t>
      </w:r>
      <w:r w:rsidRPr="00FB3664">
        <w:t>utartį Nekilnojamojo turto registre.</w:t>
      </w:r>
      <w:bookmarkEnd w:id="2"/>
    </w:p>
    <w:p w14:paraId="2FADD63D" w14:textId="1BCF66E7" w:rsidR="004443DE" w:rsidRPr="00FB3664" w:rsidRDefault="008642ED" w:rsidP="00DA26A6">
      <w:pPr>
        <w:ind w:firstLine="1247"/>
        <w:jc w:val="both"/>
      </w:pPr>
      <w:r w:rsidRPr="00FB3664">
        <w:t>1</w:t>
      </w:r>
      <w:r w:rsidR="006C5164" w:rsidRPr="00FB3664">
        <w:t>8</w:t>
      </w:r>
      <w:r w:rsidRPr="00FB3664">
        <w:t xml:space="preserve">. Atsakomybė už </w:t>
      </w:r>
      <w:r w:rsidR="004443DE" w:rsidRPr="00FB3664">
        <w:t>Ž</w:t>
      </w:r>
      <w:r w:rsidRPr="00FB3664">
        <w:t xml:space="preserve">emės sklypo nuomos </w:t>
      </w:r>
      <w:r w:rsidR="00B01D6D" w:rsidRPr="00FB3664">
        <w:t>s</w:t>
      </w:r>
      <w:r w:rsidRPr="00FB3664">
        <w:t xml:space="preserve">utarties pažeidimus </w:t>
      </w:r>
      <w:r w:rsidR="006C5164" w:rsidRPr="00FB3664">
        <w:t xml:space="preserve">– </w:t>
      </w:r>
      <w:r w:rsidR="004443DE" w:rsidRPr="00FB3664">
        <w:t>teisės aktų nustatyta tvarka.</w:t>
      </w:r>
    </w:p>
    <w:p w14:paraId="00A1C73A" w14:textId="77EBE368" w:rsidR="008642ED" w:rsidRPr="00FB3664" w:rsidRDefault="008642ED" w:rsidP="00DA26A6">
      <w:pPr>
        <w:ind w:firstLine="1247"/>
        <w:jc w:val="both"/>
      </w:pPr>
      <w:r w:rsidRPr="00FB3664">
        <w:t>1</w:t>
      </w:r>
      <w:r w:rsidR="00B01D6D" w:rsidRPr="00FB3664">
        <w:t>9</w:t>
      </w:r>
      <w:r w:rsidRPr="00FB3664">
        <w:t xml:space="preserve">. Nuomininkas įsipareigoja laikytis nuomos </w:t>
      </w:r>
      <w:r w:rsidR="00B01D6D" w:rsidRPr="00FB3664">
        <w:t>s</w:t>
      </w:r>
      <w:r w:rsidRPr="00FB3664">
        <w:t>utarties ir įstatymų. Už jų nevykdymą jis atsako pagal įstatymus.</w:t>
      </w:r>
    </w:p>
    <w:p w14:paraId="7D3A78B9" w14:textId="312FDD20" w:rsidR="008642ED" w:rsidRPr="00FB3664" w:rsidRDefault="00B01D6D" w:rsidP="00DA26A6">
      <w:pPr>
        <w:widowControl w:val="0"/>
        <w:tabs>
          <w:tab w:val="right" w:leader="underscore" w:pos="9072"/>
        </w:tabs>
        <w:ind w:firstLine="1247"/>
        <w:jc w:val="both"/>
      </w:pPr>
      <w:r w:rsidRPr="00FB3664">
        <w:t>20</w:t>
      </w:r>
      <w:r w:rsidR="008642ED" w:rsidRPr="00FB3664">
        <w:t xml:space="preserve">. 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nuomininkai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nuomininkai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w:t>
      </w:r>
      <w:r w:rsidR="008642ED" w:rsidRPr="00FB3664">
        <w:lastRenderedPageBreak/>
        <w:t>pagrįstos naudojimo trukmės.</w:t>
      </w:r>
    </w:p>
    <w:p w14:paraId="47365442" w14:textId="63172731" w:rsidR="008642ED" w:rsidRPr="00FB3664" w:rsidRDefault="008642ED" w:rsidP="00DA26A6">
      <w:pPr>
        <w:widowControl w:val="0"/>
        <w:tabs>
          <w:tab w:val="right" w:leader="underscore" w:pos="9072"/>
        </w:tabs>
        <w:ind w:firstLine="1247"/>
        <w:jc w:val="both"/>
      </w:pPr>
      <w:r w:rsidRPr="00FB3664">
        <w:t>2</w:t>
      </w:r>
      <w:r w:rsidR="00B01D6D" w:rsidRPr="00FB3664">
        <w:t>1</w:t>
      </w:r>
      <w:r w:rsidRPr="00FB3664">
        <w:t>. Nuomininko teisė subnuomoti žemės sklypą įgyvendinama pagal minėtas Kitos paskirties valstybinės žemės sklypų pardavimo ir nuomos taisykles: žemės nuomininkai subnuomoti valstybinės žemės sklypą kitiems asmenims gali tik gavę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nuomininkai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nuomininkai (jeigu pagal pridėtą prie valstybinės žemės nuomos sutarties žemės sklypo planą ši žemės sklypo dalis negali būti nustatyta).</w:t>
      </w:r>
    </w:p>
    <w:p w14:paraId="2951DDA7" w14:textId="6F63699E" w:rsidR="002055D2" w:rsidRPr="00FB3664" w:rsidRDefault="002055D2" w:rsidP="00DA26A6">
      <w:pPr>
        <w:widowControl w:val="0"/>
        <w:tabs>
          <w:tab w:val="right" w:leader="underscore" w:pos="9072"/>
        </w:tabs>
        <w:ind w:firstLine="1247"/>
        <w:jc w:val="both"/>
      </w:pPr>
      <w:r w:rsidRPr="00FB3664">
        <w:t>2</w:t>
      </w:r>
      <w:r w:rsidR="00B01D6D" w:rsidRPr="00FB3664">
        <w:t>2</w:t>
      </w:r>
      <w:r w:rsidRPr="00FB3664">
        <w:t>. Sutartis prieš terminą nutraukiama Nuomotojo reikalavimu:</w:t>
      </w:r>
    </w:p>
    <w:p w14:paraId="44B118F3" w14:textId="78227FC9" w:rsidR="002055D2" w:rsidRPr="00FB3664" w:rsidRDefault="002055D2" w:rsidP="00DA26A6">
      <w:pPr>
        <w:widowControl w:val="0"/>
        <w:tabs>
          <w:tab w:val="right" w:leader="underscore" w:pos="9072"/>
        </w:tabs>
        <w:ind w:firstLine="1247"/>
        <w:jc w:val="both"/>
      </w:pPr>
      <w:r w:rsidRPr="00FB3664">
        <w:t>2</w:t>
      </w:r>
      <w:r w:rsidR="00B01D6D" w:rsidRPr="00FB3664">
        <w:t>2</w:t>
      </w:r>
      <w:r w:rsidRPr="00FB3664">
        <w:t>.1. nuomininkui neįvykdžius sutarties 2</w:t>
      </w:r>
      <w:r w:rsidR="00B01D6D" w:rsidRPr="00FB3664">
        <w:t>5</w:t>
      </w:r>
      <w:r w:rsidRPr="00FB3664">
        <w:t xml:space="preserve"> punkte jam nustatytos pareigos:</w:t>
      </w:r>
    </w:p>
    <w:p w14:paraId="5916EE7A" w14:textId="053DE4E2" w:rsidR="002055D2" w:rsidRPr="00FB3664" w:rsidRDefault="002055D2" w:rsidP="00DA26A6">
      <w:pPr>
        <w:widowControl w:val="0"/>
        <w:tabs>
          <w:tab w:val="right" w:leader="underscore" w:pos="9072"/>
        </w:tabs>
        <w:ind w:firstLine="1247"/>
        <w:jc w:val="both"/>
      </w:pPr>
      <w:r w:rsidRPr="00FB3664">
        <w:t>2</w:t>
      </w:r>
      <w:r w:rsidR="00B01D6D" w:rsidRPr="00FB3664">
        <w:t>2</w:t>
      </w:r>
      <w:r w:rsidRPr="00FB3664">
        <w:t xml:space="preserve">.2. jeigu žemės </w:t>
      </w:r>
      <w:r w:rsidR="00FB3664" w:rsidRPr="00FB3664">
        <w:t>n</w:t>
      </w:r>
      <w:r w:rsidRPr="00FB3664">
        <w:t xml:space="preserve">uomininkas naudoja žemę ne pagal </w:t>
      </w:r>
      <w:r w:rsidR="00FB3664" w:rsidRPr="00FB3664">
        <w:t>s</w:t>
      </w:r>
      <w:r w:rsidRPr="00FB3664">
        <w:t>utartyje ir ne pagal Nekilnojamojo turto kadastre numatytą pagrindinę žemės naudojimo paskirtį ir (ar) naudojimo būdą ir, gavęs nuomotojo įspėjimą, šio pažeidimo nepašalina per 2 metus, kai </w:t>
      </w:r>
      <w:bookmarkStart w:id="3" w:name="_Hlk163116508"/>
      <w:r w:rsidRPr="00FB3664">
        <w:t>vadovaujantis Teritorijų planavimo įstatymu rengiamas vietovės lygmens teritorijų planavimo dokumentas, nuo įspėjimo gavimo dienos</w:t>
      </w:r>
      <w:bookmarkEnd w:id="3"/>
      <w:r w:rsidRPr="00FB3664">
        <w:t>;</w:t>
      </w:r>
    </w:p>
    <w:p w14:paraId="1C079ABD" w14:textId="19FE3D53" w:rsidR="006C5164" w:rsidRPr="00FB3664" w:rsidRDefault="006C5164" w:rsidP="00DA26A6">
      <w:pPr>
        <w:widowControl w:val="0"/>
        <w:ind w:firstLine="1247"/>
        <w:jc w:val="both"/>
        <w:rPr>
          <w:color w:val="000000"/>
          <w:lang w:val="af-ZA"/>
        </w:rPr>
      </w:pPr>
      <w:r w:rsidRPr="00FB3664">
        <w:rPr>
          <w:color w:val="000000"/>
        </w:rPr>
        <w:t>2</w:t>
      </w:r>
      <w:r w:rsidR="00B01D6D" w:rsidRPr="00FB3664">
        <w:rPr>
          <w:color w:val="000000"/>
        </w:rPr>
        <w:t>2</w:t>
      </w:r>
      <w:r w:rsidRPr="00FB3664">
        <w:rPr>
          <w:color w:val="000000"/>
        </w:rPr>
        <w:t>.3.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sidRPr="00FB3664">
        <w:t xml:space="preserve">, </w:t>
      </w:r>
      <w:r w:rsidRPr="00FB3664">
        <w:rPr>
          <w:color w:val="000000"/>
        </w:rPr>
        <w:t>ar nepateikia nuomotojui dokumento, patvirtinančio statybos užbaigimą;</w:t>
      </w:r>
    </w:p>
    <w:p w14:paraId="5FC7B41B" w14:textId="7AF9A0C5" w:rsidR="002055D2" w:rsidRPr="00FB3664" w:rsidRDefault="002055D2" w:rsidP="00DA26A6">
      <w:pPr>
        <w:widowControl w:val="0"/>
        <w:tabs>
          <w:tab w:val="right" w:leader="underscore" w:pos="9072"/>
        </w:tabs>
        <w:ind w:firstLine="1247"/>
        <w:jc w:val="both"/>
      </w:pPr>
      <w:r w:rsidRPr="00FB3664">
        <w:t>2</w:t>
      </w:r>
      <w:r w:rsidR="00B01D6D" w:rsidRPr="00FB3664">
        <w:t>2</w:t>
      </w:r>
      <w:r w:rsidRPr="00FB3664">
        <w:t>.</w:t>
      </w:r>
      <w:r w:rsidR="006C5164" w:rsidRPr="00FB3664">
        <w:t>4</w:t>
      </w:r>
      <w:r w:rsidRPr="00FB3664">
        <w:t>. jeigu žemės sklypas paimamas naudoti visuomenės poreikiams;</w:t>
      </w:r>
    </w:p>
    <w:p w14:paraId="0B555E55" w14:textId="014B75F9" w:rsidR="002055D2" w:rsidRPr="00FB3664" w:rsidRDefault="002055D2" w:rsidP="00DA26A6">
      <w:pPr>
        <w:widowControl w:val="0"/>
        <w:tabs>
          <w:tab w:val="right" w:leader="underscore" w:pos="9072"/>
        </w:tabs>
        <w:ind w:firstLine="1247"/>
        <w:jc w:val="both"/>
      </w:pPr>
      <w:r w:rsidRPr="00FB3664">
        <w:t>2</w:t>
      </w:r>
      <w:r w:rsidR="00B01D6D" w:rsidRPr="00FB3664">
        <w:t>2</w:t>
      </w:r>
      <w:r w:rsidRPr="00FB3664">
        <w:t>.</w:t>
      </w:r>
      <w:r w:rsidR="006C5164" w:rsidRPr="00FB3664">
        <w:t>5</w:t>
      </w:r>
      <w:r w:rsidRPr="00FB3664">
        <w:t>. nutraukiama kitais Lietuvos Respublikos civilinio kodekso ir kitų įstatymų, reglamentuojančių nuomos sutarčių nutraukimą, nustatytais atvejais.</w:t>
      </w:r>
    </w:p>
    <w:p w14:paraId="47EF1808" w14:textId="4F4B3F28" w:rsidR="002055D2" w:rsidRPr="00FB3664" w:rsidRDefault="002055D2" w:rsidP="00DA26A6">
      <w:pPr>
        <w:widowControl w:val="0"/>
        <w:tabs>
          <w:tab w:val="right" w:leader="underscore" w:pos="9072"/>
        </w:tabs>
        <w:ind w:firstLine="1247"/>
        <w:jc w:val="both"/>
      </w:pPr>
      <w:r w:rsidRPr="00FB3664">
        <w:t>2</w:t>
      </w:r>
      <w:r w:rsidR="00B01D6D" w:rsidRPr="00FB3664">
        <w:t>3</w:t>
      </w:r>
      <w:r w:rsidRPr="00FB3664">
        <w:t xml:space="preserve">. Savivaldybė, išnuomojusi valstybinės žemės sklypą </w:t>
      </w:r>
      <w:r w:rsidR="00CE6D80" w:rsidRPr="00FB3664">
        <w:t xml:space="preserve">aukciono būdu gali pakeisti </w:t>
      </w:r>
      <w:r w:rsidR="00FB3664" w:rsidRPr="00FB3664">
        <w:t>s</w:t>
      </w:r>
      <w:r w:rsidR="00CE6D80" w:rsidRPr="00FB3664">
        <w:t xml:space="preserve">utarties šalį  sudarydama susitarimą tačiau  </w:t>
      </w:r>
      <w:r w:rsidR="00FB3664" w:rsidRPr="00FB3664">
        <w:t>s</w:t>
      </w:r>
      <w:r w:rsidR="00CE6D80" w:rsidRPr="00FB3664">
        <w:t>utarties sąlygų pakeisti negali</w:t>
      </w:r>
      <w:r w:rsidRPr="00FB3664">
        <w:t>.</w:t>
      </w:r>
    </w:p>
    <w:p w14:paraId="3A79D3CE" w14:textId="1D9CB41C" w:rsidR="002055D2" w:rsidRPr="00FB3664" w:rsidRDefault="002055D2" w:rsidP="00DA26A6">
      <w:pPr>
        <w:widowControl w:val="0"/>
        <w:tabs>
          <w:tab w:val="right" w:leader="underscore" w:pos="9072"/>
        </w:tabs>
        <w:ind w:firstLine="1247"/>
        <w:jc w:val="both"/>
      </w:pPr>
      <w:r w:rsidRPr="00FB3664">
        <w:t>2</w:t>
      </w:r>
      <w:r w:rsidR="00B01D6D" w:rsidRPr="00FB3664">
        <w:t>4</w:t>
      </w:r>
      <w:r w:rsidRPr="00FB3664">
        <w:t xml:space="preserve">. Prie šios </w:t>
      </w:r>
      <w:r w:rsidR="00FB3664" w:rsidRPr="00FB3664">
        <w:t>s</w:t>
      </w:r>
      <w:r w:rsidRPr="00FB3664">
        <w:t>utarties pridedamas išnuomojamo žemės sklypo planas M 1:</w:t>
      </w:r>
      <w:r w:rsidR="00B01D6D" w:rsidRPr="00FB3664">
        <w:t>5</w:t>
      </w:r>
      <w:r w:rsidRPr="00FB3664">
        <w:t xml:space="preserve">00, kaip neatskiriama sudedamoji šios </w:t>
      </w:r>
      <w:r w:rsidR="00FB3664" w:rsidRPr="00FB3664">
        <w:t>s</w:t>
      </w:r>
      <w:r w:rsidRPr="00FB3664">
        <w:t>utarties dalis.</w:t>
      </w:r>
    </w:p>
    <w:p w14:paraId="6EBF6B10" w14:textId="64901FBE" w:rsidR="002055D2" w:rsidRPr="00FB3664" w:rsidRDefault="002055D2" w:rsidP="00DA26A6">
      <w:pPr>
        <w:widowControl w:val="0"/>
        <w:tabs>
          <w:tab w:val="right" w:leader="underscore" w:pos="9072"/>
        </w:tabs>
        <w:ind w:firstLine="1247"/>
        <w:jc w:val="both"/>
      </w:pPr>
      <w:r w:rsidRPr="00FB3664">
        <w:t>2</w:t>
      </w:r>
      <w:r w:rsidR="00B01D6D" w:rsidRPr="00FB3664">
        <w:t>5</w:t>
      </w:r>
      <w:r w:rsidRPr="00FB3664">
        <w:t xml:space="preserve">. Juridinį faktą apie sudarytą </w:t>
      </w:r>
      <w:r w:rsidR="00FB3664" w:rsidRPr="00FB3664">
        <w:t>s</w:t>
      </w:r>
      <w:r w:rsidRPr="00FB3664">
        <w:t xml:space="preserve">utartį </w:t>
      </w:r>
      <w:r w:rsidR="00FB3664" w:rsidRPr="00FB3664">
        <w:t>n</w:t>
      </w:r>
      <w:r w:rsidRPr="00FB3664">
        <w:t>uomininkas savo lėšomis per 3 mėnesius įregistruoja Nekilnojamojo turto registre.</w:t>
      </w:r>
    </w:p>
    <w:p w14:paraId="1E068785" w14:textId="5B9D823D" w:rsidR="008F0B9E" w:rsidRPr="00FB3664" w:rsidRDefault="002055D2" w:rsidP="00DA26A6">
      <w:pPr>
        <w:widowControl w:val="0"/>
        <w:tabs>
          <w:tab w:val="right" w:leader="underscore" w:pos="9072"/>
        </w:tabs>
        <w:ind w:firstLine="1247"/>
        <w:jc w:val="both"/>
      </w:pPr>
      <w:r w:rsidRPr="00FB3664">
        <w:t>2</w:t>
      </w:r>
      <w:r w:rsidR="00B01D6D" w:rsidRPr="00FB3664">
        <w:t>6</w:t>
      </w:r>
      <w:r w:rsidRPr="00FB3664">
        <w:t xml:space="preserve">. </w:t>
      </w:r>
      <w:r w:rsidR="008F0B9E" w:rsidRPr="00FB3664">
        <w:t>Sutartis sudaryta 1 elektroniniu sutarties egzemplioriumi, kuriuo šalys pasidalina elektroninių ryšių priemonėmis.</w:t>
      </w:r>
    </w:p>
    <w:p w14:paraId="5EF1DD33" w14:textId="7B89C225" w:rsidR="00467470" w:rsidRDefault="00467470" w:rsidP="00DA26A6">
      <w:pPr>
        <w:ind w:firstLine="1247"/>
        <w:jc w:val="both"/>
        <w:rPr>
          <w:rFonts w:asciiTheme="majorBidi" w:hAnsiTheme="majorBidi" w:cstheme="majorBidi"/>
        </w:rPr>
      </w:pPr>
    </w:p>
    <w:p w14:paraId="1A4B99B4" w14:textId="77777777" w:rsidR="008F0B9E" w:rsidRDefault="008F0B9E" w:rsidP="008F0B9E">
      <w:pPr>
        <w:ind w:firstLine="907"/>
        <w:jc w:val="both"/>
        <w:rPr>
          <w:rFonts w:asciiTheme="majorBidi" w:hAnsiTheme="majorBidi" w:cstheme="majorBidi"/>
        </w:rPr>
      </w:pPr>
    </w:p>
    <w:p w14:paraId="48AF28C6" w14:textId="1303813E" w:rsidR="008F0B9E" w:rsidRPr="00BE1F75" w:rsidRDefault="008F0B9E" w:rsidP="008F0B9E">
      <w:pPr>
        <w:pStyle w:val="Pagrindinistekstas"/>
        <w:rPr>
          <w:sz w:val="24"/>
          <w:szCs w:val="24"/>
          <w:lang w:val="lt-LT"/>
        </w:rPr>
      </w:pPr>
      <w:r w:rsidRPr="00BE1F75">
        <w:rPr>
          <w:sz w:val="24"/>
          <w:szCs w:val="24"/>
          <w:lang w:val="lt-LT"/>
        </w:rPr>
        <w:t>Nuomotojo atstovas</w:t>
      </w:r>
      <w:r w:rsidRPr="00BE1F75">
        <w:rPr>
          <w:sz w:val="24"/>
          <w:szCs w:val="24"/>
          <w:lang w:val="lt-LT"/>
        </w:rPr>
        <w:tab/>
      </w:r>
    </w:p>
    <w:p w14:paraId="02BC06BB" w14:textId="77777777" w:rsidR="008F0B9E" w:rsidRDefault="008F0B9E" w:rsidP="008F0B9E">
      <w:pPr>
        <w:pStyle w:val="Pagrindinistekstas"/>
        <w:rPr>
          <w:sz w:val="24"/>
          <w:szCs w:val="24"/>
          <w:lang w:val="lt-LT"/>
        </w:rPr>
      </w:pPr>
    </w:p>
    <w:p w14:paraId="37A5AAFB" w14:textId="77777777" w:rsidR="008F0B9E" w:rsidRDefault="008F0B9E" w:rsidP="008F0B9E">
      <w:pPr>
        <w:pStyle w:val="Pagrindinistekstas"/>
        <w:rPr>
          <w:sz w:val="24"/>
          <w:szCs w:val="24"/>
          <w:lang w:val="lt-LT"/>
        </w:rPr>
      </w:pPr>
    </w:p>
    <w:p w14:paraId="4FD80A65" w14:textId="77777777" w:rsidR="008F0B9E" w:rsidRDefault="008F0B9E" w:rsidP="008F0B9E">
      <w:pPr>
        <w:pStyle w:val="Pagrindinistekstas"/>
        <w:rPr>
          <w:sz w:val="24"/>
          <w:szCs w:val="24"/>
          <w:lang w:val="lt-LT"/>
        </w:rPr>
      </w:pPr>
    </w:p>
    <w:p w14:paraId="025ADC66" w14:textId="699D3A72" w:rsidR="008F0B9E" w:rsidRDefault="008F0B9E" w:rsidP="008F0B9E">
      <w:pPr>
        <w:pStyle w:val="Pagrindinistekstas"/>
        <w:rPr>
          <w:sz w:val="24"/>
          <w:szCs w:val="24"/>
          <w:lang w:val="lt-LT"/>
        </w:rPr>
      </w:pPr>
      <w:r w:rsidRPr="00BE1F75">
        <w:rPr>
          <w:sz w:val="24"/>
          <w:szCs w:val="24"/>
          <w:lang w:val="lt-LT"/>
        </w:rPr>
        <w:t>Nuominink</w:t>
      </w:r>
      <w:r>
        <w:rPr>
          <w:sz w:val="24"/>
          <w:szCs w:val="24"/>
          <w:lang w:val="lt-LT"/>
        </w:rPr>
        <w:t>as</w:t>
      </w:r>
      <w:r w:rsidRPr="00BE1F75">
        <w:rPr>
          <w:sz w:val="24"/>
          <w:szCs w:val="24"/>
          <w:lang w:val="lt-LT"/>
        </w:rPr>
        <w:t xml:space="preserve">                                                     </w:t>
      </w:r>
      <w:r w:rsidRPr="00BE1F75">
        <w:rPr>
          <w:noProof/>
          <w:sz w:val="24"/>
          <w:szCs w:val="24"/>
          <w:lang w:val="lt-LT"/>
        </w:rPr>
        <w:t xml:space="preserve">              </w:t>
      </w:r>
      <w:r>
        <w:rPr>
          <w:noProof/>
          <w:sz w:val="24"/>
          <w:szCs w:val="24"/>
          <w:lang w:val="lt-LT"/>
        </w:rPr>
        <w:t xml:space="preserve">                                  </w:t>
      </w:r>
    </w:p>
    <w:p w14:paraId="72C5EBD4" w14:textId="77777777" w:rsidR="008F0B9E" w:rsidRDefault="008F0B9E" w:rsidP="008F0B9E">
      <w:pPr>
        <w:pStyle w:val="Pagrindinistekstas"/>
        <w:rPr>
          <w:sz w:val="24"/>
          <w:szCs w:val="24"/>
          <w:lang w:val="lt-LT"/>
        </w:rPr>
      </w:pPr>
    </w:p>
    <w:p w14:paraId="2DF50C63" w14:textId="77777777" w:rsidR="008F0B9E" w:rsidRDefault="008F0B9E" w:rsidP="008F0B9E">
      <w:pPr>
        <w:pStyle w:val="Pagrindinistekstas"/>
        <w:rPr>
          <w:sz w:val="24"/>
          <w:szCs w:val="24"/>
          <w:lang w:val="lt-LT"/>
        </w:rPr>
      </w:pPr>
    </w:p>
    <w:p w14:paraId="7CF8FF12" w14:textId="77777777" w:rsidR="008F0B9E" w:rsidRPr="002C698F" w:rsidRDefault="008F0B9E" w:rsidP="008F0B9E">
      <w:pPr>
        <w:ind w:firstLine="907"/>
        <w:jc w:val="both"/>
        <w:rPr>
          <w:rFonts w:asciiTheme="majorBidi" w:hAnsiTheme="majorBidi" w:cstheme="majorBidi"/>
        </w:rPr>
      </w:pPr>
    </w:p>
    <w:sectPr w:rsidR="008F0B9E" w:rsidRPr="002C698F" w:rsidSect="0044180C">
      <w:headerReference w:type="default" r:id="rId7"/>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93D73A" w14:textId="77777777" w:rsidR="00906182" w:rsidRDefault="00906182" w:rsidP="00467470">
      <w:r>
        <w:separator/>
      </w:r>
    </w:p>
  </w:endnote>
  <w:endnote w:type="continuationSeparator" w:id="0">
    <w:p w14:paraId="7959DAD6" w14:textId="77777777" w:rsidR="00906182" w:rsidRDefault="00906182" w:rsidP="00467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BoldMT">
    <w:altName w:val="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00C6AD" w14:textId="77777777" w:rsidR="00906182" w:rsidRDefault="00906182" w:rsidP="00467470">
      <w:r>
        <w:separator/>
      </w:r>
    </w:p>
  </w:footnote>
  <w:footnote w:type="continuationSeparator" w:id="0">
    <w:p w14:paraId="021A9BC4" w14:textId="77777777" w:rsidR="00906182" w:rsidRDefault="00906182" w:rsidP="00467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429096"/>
      <w:docPartObj>
        <w:docPartGallery w:val="Page Numbers (Top of Page)"/>
        <w:docPartUnique/>
      </w:docPartObj>
    </w:sdtPr>
    <w:sdtEndPr/>
    <w:sdtContent>
      <w:p w14:paraId="2F2049C5" w14:textId="11B0D1C2" w:rsidR="00467470" w:rsidRDefault="00467470">
        <w:pPr>
          <w:pStyle w:val="Antrats"/>
          <w:jc w:val="center"/>
        </w:pPr>
        <w:r>
          <w:fldChar w:fldCharType="begin"/>
        </w:r>
        <w:r>
          <w:instrText>PAGE   \* MERGEFORMAT</w:instrText>
        </w:r>
        <w:r>
          <w:fldChar w:fldCharType="separate"/>
        </w:r>
        <w:r>
          <w:t>2</w:t>
        </w:r>
        <w:r>
          <w:fldChar w:fldCharType="end"/>
        </w:r>
      </w:p>
    </w:sdtContent>
  </w:sdt>
  <w:p w14:paraId="0D157DFF" w14:textId="77777777" w:rsidR="00467470" w:rsidRDefault="0046747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ABCD9" w14:textId="046F3CDF" w:rsidR="0046044B" w:rsidRDefault="00827A8C" w:rsidP="0046044B">
    <w:pPr>
      <w:pStyle w:val="Antrats"/>
      <w:jc w:val="right"/>
    </w:pPr>
    <w:r>
      <w:t xml:space="preserve">Projektas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1296"/>
  <w:hyphenationZone w:val="396"/>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E98"/>
    <w:rsid w:val="00003655"/>
    <w:rsid w:val="00005FE2"/>
    <w:rsid w:val="00011E86"/>
    <w:rsid w:val="0002036E"/>
    <w:rsid w:val="00023A5E"/>
    <w:rsid w:val="00044C44"/>
    <w:rsid w:val="00051FB8"/>
    <w:rsid w:val="000613BD"/>
    <w:rsid w:val="00061BC3"/>
    <w:rsid w:val="000738E6"/>
    <w:rsid w:val="000762E9"/>
    <w:rsid w:val="00084BA7"/>
    <w:rsid w:val="000944E7"/>
    <w:rsid w:val="000A2CC7"/>
    <w:rsid w:val="000B0369"/>
    <w:rsid w:val="000B0526"/>
    <w:rsid w:val="000B3377"/>
    <w:rsid w:val="000B62E5"/>
    <w:rsid w:val="000C103E"/>
    <w:rsid w:val="000C7872"/>
    <w:rsid w:val="000E09A8"/>
    <w:rsid w:val="000E15E0"/>
    <w:rsid w:val="000E29BB"/>
    <w:rsid w:val="000E60C9"/>
    <w:rsid w:val="000F4B4A"/>
    <w:rsid w:val="000F7EA5"/>
    <w:rsid w:val="0010415F"/>
    <w:rsid w:val="0010774E"/>
    <w:rsid w:val="001130D3"/>
    <w:rsid w:val="00122323"/>
    <w:rsid w:val="001318F5"/>
    <w:rsid w:val="001336DC"/>
    <w:rsid w:val="0013586A"/>
    <w:rsid w:val="00147E4F"/>
    <w:rsid w:val="0016533D"/>
    <w:rsid w:val="001A1DD1"/>
    <w:rsid w:val="001B2422"/>
    <w:rsid w:val="001C1E1A"/>
    <w:rsid w:val="001C77C3"/>
    <w:rsid w:val="001D1876"/>
    <w:rsid w:val="001D2041"/>
    <w:rsid w:val="001D76AC"/>
    <w:rsid w:val="001E3CEC"/>
    <w:rsid w:val="001E799E"/>
    <w:rsid w:val="001E79F5"/>
    <w:rsid w:val="001F09D4"/>
    <w:rsid w:val="001F25C4"/>
    <w:rsid w:val="001F73FF"/>
    <w:rsid w:val="0020069A"/>
    <w:rsid w:val="0020098E"/>
    <w:rsid w:val="00200C7A"/>
    <w:rsid w:val="002055D2"/>
    <w:rsid w:val="00213D1E"/>
    <w:rsid w:val="00214124"/>
    <w:rsid w:val="00217966"/>
    <w:rsid w:val="00230DD7"/>
    <w:rsid w:val="00232EA1"/>
    <w:rsid w:val="002422BE"/>
    <w:rsid w:val="002430CC"/>
    <w:rsid w:val="002441E8"/>
    <w:rsid w:val="00264384"/>
    <w:rsid w:val="00266AF8"/>
    <w:rsid w:val="002741A5"/>
    <w:rsid w:val="0027499F"/>
    <w:rsid w:val="00275EED"/>
    <w:rsid w:val="00291316"/>
    <w:rsid w:val="00296C90"/>
    <w:rsid w:val="0029798F"/>
    <w:rsid w:val="002A03D3"/>
    <w:rsid w:val="002A4827"/>
    <w:rsid w:val="002B41F7"/>
    <w:rsid w:val="002B5598"/>
    <w:rsid w:val="002B7A8C"/>
    <w:rsid w:val="002C698F"/>
    <w:rsid w:val="002D1F71"/>
    <w:rsid w:val="002D3794"/>
    <w:rsid w:val="002E2212"/>
    <w:rsid w:val="002E35B7"/>
    <w:rsid w:val="002E5CC4"/>
    <w:rsid w:val="002F3983"/>
    <w:rsid w:val="00303608"/>
    <w:rsid w:val="00305746"/>
    <w:rsid w:val="003138F0"/>
    <w:rsid w:val="0031517F"/>
    <w:rsid w:val="003160ED"/>
    <w:rsid w:val="00317644"/>
    <w:rsid w:val="00317A0D"/>
    <w:rsid w:val="00320F23"/>
    <w:rsid w:val="00327E79"/>
    <w:rsid w:val="00332B62"/>
    <w:rsid w:val="0033320C"/>
    <w:rsid w:val="0034498A"/>
    <w:rsid w:val="0035042C"/>
    <w:rsid w:val="0035164E"/>
    <w:rsid w:val="003562BC"/>
    <w:rsid w:val="00363BED"/>
    <w:rsid w:val="003814A4"/>
    <w:rsid w:val="00383BB7"/>
    <w:rsid w:val="00386532"/>
    <w:rsid w:val="00391AFB"/>
    <w:rsid w:val="00391BE1"/>
    <w:rsid w:val="003965D9"/>
    <w:rsid w:val="003A041E"/>
    <w:rsid w:val="003A320F"/>
    <w:rsid w:val="003A32E7"/>
    <w:rsid w:val="003B4601"/>
    <w:rsid w:val="003C50BE"/>
    <w:rsid w:val="003C6319"/>
    <w:rsid w:val="003E0BFD"/>
    <w:rsid w:val="003E7622"/>
    <w:rsid w:val="004078AF"/>
    <w:rsid w:val="004118E0"/>
    <w:rsid w:val="004162EB"/>
    <w:rsid w:val="0041634A"/>
    <w:rsid w:val="004201F1"/>
    <w:rsid w:val="00424329"/>
    <w:rsid w:val="004248AA"/>
    <w:rsid w:val="00425BB5"/>
    <w:rsid w:val="00426A1F"/>
    <w:rsid w:val="0044180C"/>
    <w:rsid w:val="0044343D"/>
    <w:rsid w:val="004443DE"/>
    <w:rsid w:val="00446ED4"/>
    <w:rsid w:val="0045649C"/>
    <w:rsid w:val="0046044B"/>
    <w:rsid w:val="00466EEF"/>
    <w:rsid w:val="0046716D"/>
    <w:rsid w:val="00467470"/>
    <w:rsid w:val="00467DF2"/>
    <w:rsid w:val="0047643F"/>
    <w:rsid w:val="0049760A"/>
    <w:rsid w:val="004A55C6"/>
    <w:rsid w:val="004A798A"/>
    <w:rsid w:val="004B6469"/>
    <w:rsid w:val="004B6D45"/>
    <w:rsid w:val="004D49DA"/>
    <w:rsid w:val="004D7B0D"/>
    <w:rsid w:val="004E4FB4"/>
    <w:rsid w:val="004E74DF"/>
    <w:rsid w:val="004F1496"/>
    <w:rsid w:val="004F7BAB"/>
    <w:rsid w:val="0051052A"/>
    <w:rsid w:val="005148A8"/>
    <w:rsid w:val="00517D51"/>
    <w:rsid w:val="005260C3"/>
    <w:rsid w:val="00526369"/>
    <w:rsid w:val="0054206A"/>
    <w:rsid w:val="005437FF"/>
    <w:rsid w:val="005444F0"/>
    <w:rsid w:val="005456EC"/>
    <w:rsid w:val="00546B86"/>
    <w:rsid w:val="00550D8A"/>
    <w:rsid w:val="00556046"/>
    <w:rsid w:val="00556268"/>
    <w:rsid w:val="00561E4A"/>
    <w:rsid w:val="0056260A"/>
    <w:rsid w:val="00562906"/>
    <w:rsid w:val="005700CF"/>
    <w:rsid w:val="00573803"/>
    <w:rsid w:val="00582414"/>
    <w:rsid w:val="00584A20"/>
    <w:rsid w:val="005950B7"/>
    <w:rsid w:val="005970A1"/>
    <w:rsid w:val="005971D6"/>
    <w:rsid w:val="005A02F9"/>
    <w:rsid w:val="005A326D"/>
    <w:rsid w:val="005A4285"/>
    <w:rsid w:val="005A7D98"/>
    <w:rsid w:val="005B388F"/>
    <w:rsid w:val="005B3D84"/>
    <w:rsid w:val="005B40DF"/>
    <w:rsid w:val="005B7B9A"/>
    <w:rsid w:val="005C1448"/>
    <w:rsid w:val="005C35DE"/>
    <w:rsid w:val="005C3A33"/>
    <w:rsid w:val="005D0C3D"/>
    <w:rsid w:val="005D5D62"/>
    <w:rsid w:val="005D77B6"/>
    <w:rsid w:val="005F1C5E"/>
    <w:rsid w:val="005F3310"/>
    <w:rsid w:val="005F659F"/>
    <w:rsid w:val="00602E98"/>
    <w:rsid w:val="0060342E"/>
    <w:rsid w:val="00606CCC"/>
    <w:rsid w:val="00611A10"/>
    <w:rsid w:val="0061369D"/>
    <w:rsid w:val="00613813"/>
    <w:rsid w:val="00613F88"/>
    <w:rsid w:val="00614017"/>
    <w:rsid w:val="00620F30"/>
    <w:rsid w:val="006271DF"/>
    <w:rsid w:val="0063330C"/>
    <w:rsid w:val="0064102E"/>
    <w:rsid w:val="006433C0"/>
    <w:rsid w:val="00650826"/>
    <w:rsid w:val="00650EAF"/>
    <w:rsid w:val="0065389A"/>
    <w:rsid w:val="00657D21"/>
    <w:rsid w:val="00664453"/>
    <w:rsid w:val="00670304"/>
    <w:rsid w:val="00673900"/>
    <w:rsid w:val="00673F75"/>
    <w:rsid w:val="00674A1E"/>
    <w:rsid w:val="00674B08"/>
    <w:rsid w:val="00677F63"/>
    <w:rsid w:val="0068514E"/>
    <w:rsid w:val="00686353"/>
    <w:rsid w:val="00692B10"/>
    <w:rsid w:val="00694FBC"/>
    <w:rsid w:val="0069598F"/>
    <w:rsid w:val="006C5164"/>
    <w:rsid w:val="006C739B"/>
    <w:rsid w:val="006C796C"/>
    <w:rsid w:val="006D560A"/>
    <w:rsid w:val="007025C1"/>
    <w:rsid w:val="00716077"/>
    <w:rsid w:val="007165E8"/>
    <w:rsid w:val="0071727F"/>
    <w:rsid w:val="00726DB4"/>
    <w:rsid w:val="00732072"/>
    <w:rsid w:val="007407CF"/>
    <w:rsid w:val="007627FD"/>
    <w:rsid w:val="007705B6"/>
    <w:rsid w:val="00787F1A"/>
    <w:rsid w:val="00795F73"/>
    <w:rsid w:val="007A0042"/>
    <w:rsid w:val="007B4465"/>
    <w:rsid w:val="007B465D"/>
    <w:rsid w:val="007B767F"/>
    <w:rsid w:val="007C247B"/>
    <w:rsid w:val="007C4F81"/>
    <w:rsid w:val="007D490A"/>
    <w:rsid w:val="007D49E3"/>
    <w:rsid w:val="007E3706"/>
    <w:rsid w:val="007F0D2F"/>
    <w:rsid w:val="007F2050"/>
    <w:rsid w:val="00803EA7"/>
    <w:rsid w:val="0082233E"/>
    <w:rsid w:val="00824B58"/>
    <w:rsid w:val="00825655"/>
    <w:rsid w:val="00826EA1"/>
    <w:rsid w:val="00827A8C"/>
    <w:rsid w:val="00830271"/>
    <w:rsid w:val="0083393A"/>
    <w:rsid w:val="00844507"/>
    <w:rsid w:val="00852CB4"/>
    <w:rsid w:val="00856C9D"/>
    <w:rsid w:val="008642ED"/>
    <w:rsid w:val="0086535E"/>
    <w:rsid w:val="00877CBB"/>
    <w:rsid w:val="00886ACC"/>
    <w:rsid w:val="008911B8"/>
    <w:rsid w:val="00891B3C"/>
    <w:rsid w:val="008A30B2"/>
    <w:rsid w:val="008A3E33"/>
    <w:rsid w:val="008A5D13"/>
    <w:rsid w:val="008A7181"/>
    <w:rsid w:val="008B2BC4"/>
    <w:rsid w:val="008C0B92"/>
    <w:rsid w:val="008C1E98"/>
    <w:rsid w:val="008C2F05"/>
    <w:rsid w:val="008C50AD"/>
    <w:rsid w:val="008D3818"/>
    <w:rsid w:val="008E13D3"/>
    <w:rsid w:val="008E4B0F"/>
    <w:rsid w:val="008F0B9E"/>
    <w:rsid w:val="008F127C"/>
    <w:rsid w:val="009018C2"/>
    <w:rsid w:val="00905270"/>
    <w:rsid w:val="0090586D"/>
    <w:rsid w:val="00906182"/>
    <w:rsid w:val="009070A3"/>
    <w:rsid w:val="00915563"/>
    <w:rsid w:val="00922C72"/>
    <w:rsid w:val="009364F9"/>
    <w:rsid w:val="0093711A"/>
    <w:rsid w:val="009470AE"/>
    <w:rsid w:val="0095671C"/>
    <w:rsid w:val="009649C3"/>
    <w:rsid w:val="00970E98"/>
    <w:rsid w:val="009716D3"/>
    <w:rsid w:val="0097187C"/>
    <w:rsid w:val="009808E6"/>
    <w:rsid w:val="0098163E"/>
    <w:rsid w:val="0098218F"/>
    <w:rsid w:val="00994D1A"/>
    <w:rsid w:val="009A41F8"/>
    <w:rsid w:val="009B5EA9"/>
    <w:rsid w:val="009C1630"/>
    <w:rsid w:val="009C1923"/>
    <w:rsid w:val="009C2CCB"/>
    <w:rsid w:val="009C5B47"/>
    <w:rsid w:val="009C71BA"/>
    <w:rsid w:val="009C7D08"/>
    <w:rsid w:val="009D2047"/>
    <w:rsid w:val="009D6350"/>
    <w:rsid w:val="009E19A2"/>
    <w:rsid w:val="009E63BD"/>
    <w:rsid w:val="009F0ADC"/>
    <w:rsid w:val="009F16FE"/>
    <w:rsid w:val="009F6AB1"/>
    <w:rsid w:val="009F7522"/>
    <w:rsid w:val="00A00EBC"/>
    <w:rsid w:val="00A01758"/>
    <w:rsid w:val="00A30266"/>
    <w:rsid w:val="00A42623"/>
    <w:rsid w:val="00A44627"/>
    <w:rsid w:val="00A462D1"/>
    <w:rsid w:val="00A4718F"/>
    <w:rsid w:val="00A50C5C"/>
    <w:rsid w:val="00A5219D"/>
    <w:rsid w:val="00A57733"/>
    <w:rsid w:val="00A6029D"/>
    <w:rsid w:val="00A70D42"/>
    <w:rsid w:val="00A81CC8"/>
    <w:rsid w:val="00A84C71"/>
    <w:rsid w:val="00A8502B"/>
    <w:rsid w:val="00A85B0C"/>
    <w:rsid w:val="00A87EEF"/>
    <w:rsid w:val="00A91049"/>
    <w:rsid w:val="00AA0942"/>
    <w:rsid w:val="00AB6DAE"/>
    <w:rsid w:val="00AC6316"/>
    <w:rsid w:val="00AC6BEE"/>
    <w:rsid w:val="00AC6DA0"/>
    <w:rsid w:val="00AD717F"/>
    <w:rsid w:val="00AE1E09"/>
    <w:rsid w:val="00AF3424"/>
    <w:rsid w:val="00B01D6D"/>
    <w:rsid w:val="00B072EE"/>
    <w:rsid w:val="00B15ACB"/>
    <w:rsid w:val="00B51CE1"/>
    <w:rsid w:val="00B52A5C"/>
    <w:rsid w:val="00B72231"/>
    <w:rsid w:val="00B73052"/>
    <w:rsid w:val="00B76186"/>
    <w:rsid w:val="00B84CBE"/>
    <w:rsid w:val="00B91168"/>
    <w:rsid w:val="00B92613"/>
    <w:rsid w:val="00B93171"/>
    <w:rsid w:val="00B94D98"/>
    <w:rsid w:val="00B96949"/>
    <w:rsid w:val="00BA5415"/>
    <w:rsid w:val="00BA64DC"/>
    <w:rsid w:val="00BB00FC"/>
    <w:rsid w:val="00BB3560"/>
    <w:rsid w:val="00BB6DC2"/>
    <w:rsid w:val="00BC0DF7"/>
    <w:rsid w:val="00BC331B"/>
    <w:rsid w:val="00BC7F77"/>
    <w:rsid w:val="00BD304A"/>
    <w:rsid w:val="00BD6812"/>
    <w:rsid w:val="00BE52C2"/>
    <w:rsid w:val="00BF2BC7"/>
    <w:rsid w:val="00BF42E6"/>
    <w:rsid w:val="00C200EF"/>
    <w:rsid w:val="00C37049"/>
    <w:rsid w:val="00C445EC"/>
    <w:rsid w:val="00C656F4"/>
    <w:rsid w:val="00C7221A"/>
    <w:rsid w:val="00C76A4A"/>
    <w:rsid w:val="00C84FB7"/>
    <w:rsid w:val="00C92423"/>
    <w:rsid w:val="00C93B1E"/>
    <w:rsid w:val="00C94B32"/>
    <w:rsid w:val="00C96715"/>
    <w:rsid w:val="00CA006F"/>
    <w:rsid w:val="00CB261E"/>
    <w:rsid w:val="00CB7DD0"/>
    <w:rsid w:val="00CC4B3B"/>
    <w:rsid w:val="00CD1787"/>
    <w:rsid w:val="00CE2AFF"/>
    <w:rsid w:val="00CE3699"/>
    <w:rsid w:val="00CE4B43"/>
    <w:rsid w:val="00CE6D80"/>
    <w:rsid w:val="00CF3415"/>
    <w:rsid w:val="00CF64FA"/>
    <w:rsid w:val="00D0046C"/>
    <w:rsid w:val="00D01620"/>
    <w:rsid w:val="00D06171"/>
    <w:rsid w:val="00D07402"/>
    <w:rsid w:val="00D26176"/>
    <w:rsid w:val="00D51A5E"/>
    <w:rsid w:val="00D76ACD"/>
    <w:rsid w:val="00D95793"/>
    <w:rsid w:val="00D977E4"/>
    <w:rsid w:val="00DA26A6"/>
    <w:rsid w:val="00DB11B1"/>
    <w:rsid w:val="00DD50AF"/>
    <w:rsid w:val="00DE7A13"/>
    <w:rsid w:val="00DF332A"/>
    <w:rsid w:val="00DF4ED9"/>
    <w:rsid w:val="00E06AAC"/>
    <w:rsid w:val="00E20B97"/>
    <w:rsid w:val="00E220DA"/>
    <w:rsid w:val="00E31A59"/>
    <w:rsid w:val="00E33117"/>
    <w:rsid w:val="00E33996"/>
    <w:rsid w:val="00E33C5E"/>
    <w:rsid w:val="00E34831"/>
    <w:rsid w:val="00E34E3F"/>
    <w:rsid w:val="00E40095"/>
    <w:rsid w:val="00E45B12"/>
    <w:rsid w:val="00E5290B"/>
    <w:rsid w:val="00E62DA1"/>
    <w:rsid w:val="00E62FD2"/>
    <w:rsid w:val="00E76F98"/>
    <w:rsid w:val="00E834C3"/>
    <w:rsid w:val="00E91B60"/>
    <w:rsid w:val="00E93D9C"/>
    <w:rsid w:val="00E976F2"/>
    <w:rsid w:val="00EA3FFF"/>
    <w:rsid w:val="00EB4170"/>
    <w:rsid w:val="00EB4507"/>
    <w:rsid w:val="00EB5085"/>
    <w:rsid w:val="00EC0631"/>
    <w:rsid w:val="00EC1A7D"/>
    <w:rsid w:val="00EC739E"/>
    <w:rsid w:val="00EF6101"/>
    <w:rsid w:val="00F0164C"/>
    <w:rsid w:val="00F01E27"/>
    <w:rsid w:val="00F05077"/>
    <w:rsid w:val="00F151EC"/>
    <w:rsid w:val="00F16B21"/>
    <w:rsid w:val="00F201BF"/>
    <w:rsid w:val="00F204BA"/>
    <w:rsid w:val="00F339C1"/>
    <w:rsid w:val="00F602BC"/>
    <w:rsid w:val="00F64218"/>
    <w:rsid w:val="00F712C1"/>
    <w:rsid w:val="00F773C2"/>
    <w:rsid w:val="00F8682D"/>
    <w:rsid w:val="00F91E25"/>
    <w:rsid w:val="00F91F89"/>
    <w:rsid w:val="00F935EF"/>
    <w:rsid w:val="00F93690"/>
    <w:rsid w:val="00F95A66"/>
    <w:rsid w:val="00F974C3"/>
    <w:rsid w:val="00FA2B60"/>
    <w:rsid w:val="00FA557E"/>
    <w:rsid w:val="00FA5CA6"/>
    <w:rsid w:val="00FA782D"/>
    <w:rsid w:val="00FB3664"/>
    <w:rsid w:val="00FC488B"/>
    <w:rsid w:val="00FE47A0"/>
    <w:rsid w:val="00FE555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AF3DC1"/>
  <w14:defaultImageDpi w14:val="0"/>
  <w15:docId w15:val="{2D2B332D-C800-4A84-9670-C03EF6238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kern w:val="0"/>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467470"/>
    <w:pPr>
      <w:tabs>
        <w:tab w:val="center" w:pos="4819"/>
        <w:tab w:val="right" w:pos="9638"/>
      </w:tabs>
    </w:pPr>
  </w:style>
  <w:style w:type="character" w:customStyle="1" w:styleId="AntratsDiagrama">
    <w:name w:val="Antraštės Diagrama"/>
    <w:basedOn w:val="Numatytasispastraiposriftas"/>
    <w:link w:val="Antrats"/>
    <w:uiPriority w:val="99"/>
    <w:rsid w:val="00467470"/>
    <w:rPr>
      <w:kern w:val="0"/>
      <w:sz w:val="24"/>
      <w:szCs w:val="24"/>
    </w:rPr>
  </w:style>
  <w:style w:type="paragraph" w:styleId="Porat">
    <w:name w:val="footer"/>
    <w:basedOn w:val="prastasis"/>
    <w:link w:val="PoratDiagrama"/>
    <w:uiPriority w:val="99"/>
    <w:unhideWhenUsed/>
    <w:rsid w:val="00467470"/>
    <w:pPr>
      <w:tabs>
        <w:tab w:val="center" w:pos="4819"/>
        <w:tab w:val="right" w:pos="9638"/>
      </w:tabs>
    </w:pPr>
  </w:style>
  <w:style w:type="character" w:customStyle="1" w:styleId="PoratDiagrama">
    <w:name w:val="Poraštė Diagrama"/>
    <w:basedOn w:val="Numatytasispastraiposriftas"/>
    <w:link w:val="Porat"/>
    <w:uiPriority w:val="99"/>
    <w:rsid w:val="00467470"/>
    <w:rPr>
      <w:kern w:val="0"/>
      <w:sz w:val="24"/>
      <w:szCs w:val="24"/>
    </w:rPr>
  </w:style>
  <w:style w:type="character" w:customStyle="1" w:styleId="fontstyle01">
    <w:name w:val="fontstyle01"/>
    <w:basedOn w:val="Numatytasispastraiposriftas"/>
    <w:rsid w:val="002A03D3"/>
    <w:rPr>
      <w:rFonts w:ascii="Arial-BoldMT" w:hAnsi="Arial-BoldMT" w:hint="default"/>
      <w:b/>
      <w:bCs/>
      <w:i w:val="0"/>
      <w:iCs w:val="0"/>
      <w:color w:val="000000"/>
      <w:sz w:val="16"/>
      <w:szCs w:val="16"/>
    </w:rPr>
  </w:style>
  <w:style w:type="character" w:styleId="Komentaronuoroda">
    <w:name w:val="annotation reference"/>
    <w:basedOn w:val="Numatytasispastraiposriftas"/>
    <w:uiPriority w:val="99"/>
    <w:semiHidden/>
    <w:unhideWhenUsed/>
    <w:rsid w:val="00FA782D"/>
    <w:rPr>
      <w:sz w:val="16"/>
      <w:szCs w:val="16"/>
    </w:rPr>
  </w:style>
  <w:style w:type="paragraph" w:styleId="Komentarotekstas">
    <w:name w:val="annotation text"/>
    <w:basedOn w:val="prastasis"/>
    <w:link w:val="KomentarotekstasDiagrama"/>
    <w:uiPriority w:val="99"/>
    <w:semiHidden/>
    <w:unhideWhenUsed/>
    <w:rsid w:val="00FA782D"/>
    <w:rPr>
      <w:sz w:val="20"/>
      <w:szCs w:val="20"/>
    </w:rPr>
  </w:style>
  <w:style w:type="character" w:customStyle="1" w:styleId="KomentarotekstasDiagrama">
    <w:name w:val="Komentaro tekstas Diagrama"/>
    <w:basedOn w:val="Numatytasispastraiposriftas"/>
    <w:link w:val="Komentarotekstas"/>
    <w:uiPriority w:val="99"/>
    <w:semiHidden/>
    <w:rsid w:val="00FA782D"/>
    <w:rPr>
      <w:kern w:val="0"/>
      <w:sz w:val="20"/>
      <w:szCs w:val="20"/>
    </w:rPr>
  </w:style>
  <w:style w:type="paragraph" w:styleId="Komentarotema">
    <w:name w:val="annotation subject"/>
    <w:basedOn w:val="Komentarotekstas"/>
    <w:next w:val="Komentarotekstas"/>
    <w:link w:val="KomentarotemaDiagrama"/>
    <w:uiPriority w:val="99"/>
    <w:semiHidden/>
    <w:unhideWhenUsed/>
    <w:rsid w:val="00FA782D"/>
    <w:rPr>
      <w:b/>
      <w:bCs/>
    </w:rPr>
  </w:style>
  <w:style w:type="character" w:customStyle="1" w:styleId="KomentarotemaDiagrama">
    <w:name w:val="Komentaro tema Diagrama"/>
    <w:basedOn w:val="KomentarotekstasDiagrama"/>
    <w:link w:val="Komentarotema"/>
    <w:uiPriority w:val="99"/>
    <w:semiHidden/>
    <w:rsid w:val="00FA782D"/>
    <w:rPr>
      <w:b/>
      <w:bCs/>
      <w:kern w:val="0"/>
      <w:sz w:val="20"/>
      <w:szCs w:val="20"/>
    </w:rPr>
  </w:style>
  <w:style w:type="paragraph" w:styleId="Debesliotekstas">
    <w:name w:val="Balloon Text"/>
    <w:basedOn w:val="prastasis"/>
    <w:link w:val="DebesliotekstasDiagrama"/>
    <w:uiPriority w:val="99"/>
    <w:semiHidden/>
    <w:unhideWhenUsed/>
    <w:rsid w:val="00FA782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A782D"/>
    <w:rPr>
      <w:rFonts w:ascii="Segoe UI" w:hAnsi="Segoe UI" w:cs="Segoe UI"/>
      <w:kern w:val="0"/>
      <w:sz w:val="18"/>
      <w:szCs w:val="18"/>
    </w:rPr>
  </w:style>
  <w:style w:type="character" w:styleId="Grietas">
    <w:name w:val="Strong"/>
    <w:basedOn w:val="Numatytasispastraiposriftas"/>
    <w:uiPriority w:val="22"/>
    <w:qFormat/>
    <w:rsid w:val="000E60C9"/>
    <w:rPr>
      <w:rFonts w:ascii="Arial" w:hAnsi="Arial" w:cs="Arial"/>
      <w:b/>
      <w:bCs/>
      <w:color w:val="3D3D3D"/>
      <w:sz w:val="18"/>
      <w:szCs w:val="18"/>
    </w:rPr>
  </w:style>
  <w:style w:type="paragraph" w:styleId="Pataisymai">
    <w:name w:val="Revision"/>
    <w:hidden/>
    <w:uiPriority w:val="99"/>
    <w:semiHidden/>
    <w:rsid w:val="00275EED"/>
    <w:pPr>
      <w:spacing w:after="0" w:line="240" w:lineRule="auto"/>
    </w:pPr>
    <w:rPr>
      <w:kern w:val="0"/>
      <w:sz w:val="24"/>
      <w:szCs w:val="24"/>
    </w:rPr>
  </w:style>
  <w:style w:type="paragraph" w:styleId="Pagrindinistekstas">
    <w:name w:val="Body Text"/>
    <w:basedOn w:val="prastasis"/>
    <w:link w:val="PagrindinistekstasDiagrama"/>
    <w:semiHidden/>
    <w:rsid w:val="008F0B9E"/>
    <w:rPr>
      <w:sz w:val="22"/>
      <w:szCs w:val="20"/>
      <w:lang w:val="en-US" w:eastAsia="en-US"/>
      <w14:ligatures w14:val="none"/>
    </w:rPr>
  </w:style>
  <w:style w:type="character" w:customStyle="1" w:styleId="PagrindinistekstasDiagrama">
    <w:name w:val="Pagrindinis tekstas Diagrama"/>
    <w:basedOn w:val="Numatytasispastraiposriftas"/>
    <w:link w:val="Pagrindinistekstas"/>
    <w:semiHidden/>
    <w:rsid w:val="008F0B9E"/>
    <w:rPr>
      <w:kern w:val="0"/>
      <w:szCs w:val="20"/>
      <w:lang w:val="en-US"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184242">
      <w:bodyDiv w:val="1"/>
      <w:marLeft w:val="0"/>
      <w:marRight w:val="0"/>
      <w:marTop w:val="0"/>
      <w:marBottom w:val="0"/>
      <w:divBdr>
        <w:top w:val="none" w:sz="0" w:space="0" w:color="auto"/>
        <w:left w:val="none" w:sz="0" w:space="0" w:color="auto"/>
        <w:bottom w:val="none" w:sz="0" w:space="0" w:color="auto"/>
        <w:right w:val="none" w:sz="0" w:space="0" w:color="auto"/>
      </w:divBdr>
    </w:div>
    <w:div w:id="172888770">
      <w:bodyDiv w:val="1"/>
      <w:marLeft w:val="0"/>
      <w:marRight w:val="0"/>
      <w:marTop w:val="0"/>
      <w:marBottom w:val="0"/>
      <w:divBdr>
        <w:top w:val="none" w:sz="0" w:space="0" w:color="auto"/>
        <w:left w:val="none" w:sz="0" w:space="0" w:color="auto"/>
        <w:bottom w:val="none" w:sz="0" w:space="0" w:color="auto"/>
        <w:right w:val="none" w:sz="0" w:space="0" w:color="auto"/>
      </w:divBdr>
    </w:div>
    <w:div w:id="232475999">
      <w:bodyDiv w:val="1"/>
      <w:marLeft w:val="0"/>
      <w:marRight w:val="0"/>
      <w:marTop w:val="0"/>
      <w:marBottom w:val="0"/>
      <w:divBdr>
        <w:top w:val="none" w:sz="0" w:space="0" w:color="auto"/>
        <w:left w:val="none" w:sz="0" w:space="0" w:color="auto"/>
        <w:bottom w:val="none" w:sz="0" w:space="0" w:color="auto"/>
        <w:right w:val="none" w:sz="0" w:space="0" w:color="auto"/>
      </w:divBdr>
    </w:div>
    <w:div w:id="701170035">
      <w:bodyDiv w:val="1"/>
      <w:marLeft w:val="0"/>
      <w:marRight w:val="0"/>
      <w:marTop w:val="0"/>
      <w:marBottom w:val="0"/>
      <w:divBdr>
        <w:top w:val="none" w:sz="0" w:space="0" w:color="auto"/>
        <w:left w:val="none" w:sz="0" w:space="0" w:color="auto"/>
        <w:bottom w:val="none" w:sz="0" w:space="0" w:color="auto"/>
        <w:right w:val="none" w:sz="0" w:space="0" w:color="auto"/>
      </w:divBdr>
    </w:div>
    <w:div w:id="701243458">
      <w:bodyDiv w:val="1"/>
      <w:marLeft w:val="0"/>
      <w:marRight w:val="0"/>
      <w:marTop w:val="0"/>
      <w:marBottom w:val="0"/>
      <w:divBdr>
        <w:top w:val="none" w:sz="0" w:space="0" w:color="auto"/>
        <w:left w:val="none" w:sz="0" w:space="0" w:color="auto"/>
        <w:bottom w:val="none" w:sz="0" w:space="0" w:color="auto"/>
        <w:right w:val="none" w:sz="0" w:space="0" w:color="auto"/>
      </w:divBdr>
    </w:div>
    <w:div w:id="1109467209">
      <w:bodyDiv w:val="1"/>
      <w:marLeft w:val="0"/>
      <w:marRight w:val="0"/>
      <w:marTop w:val="0"/>
      <w:marBottom w:val="0"/>
      <w:divBdr>
        <w:top w:val="none" w:sz="0" w:space="0" w:color="auto"/>
        <w:left w:val="none" w:sz="0" w:space="0" w:color="auto"/>
        <w:bottom w:val="none" w:sz="0" w:space="0" w:color="auto"/>
        <w:right w:val="none" w:sz="0" w:space="0" w:color="auto"/>
      </w:divBdr>
    </w:div>
    <w:div w:id="1323317726">
      <w:bodyDiv w:val="1"/>
      <w:marLeft w:val="0"/>
      <w:marRight w:val="0"/>
      <w:marTop w:val="0"/>
      <w:marBottom w:val="0"/>
      <w:divBdr>
        <w:top w:val="none" w:sz="0" w:space="0" w:color="auto"/>
        <w:left w:val="none" w:sz="0" w:space="0" w:color="auto"/>
        <w:bottom w:val="none" w:sz="0" w:space="0" w:color="auto"/>
        <w:right w:val="none" w:sz="0" w:space="0" w:color="auto"/>
      </w:divBdr>
    </w:div>
    <w:div w:id="1435402162">
      <w:bodyDiv w:val="1"/>
      <w:marLeft w:val="0"/>
      <w:marRight w:val="0"/>
      <w:marTop w:val="0"/>
      <w:marBottom w:val="0"/>
      <w:divBdr>
        <w:top w:val="none" w:sz="0" w:space="0" w:color="auto"/>
        <w:left w:val="none" w:sz="0" w:space="0" w:color="auto"/>
        <w:bottom w:val="none" w:sz="0" w:space="0" w:color="auto"/>
        <w:right w:val="none" w:sz="0" w:space="0" w:color="auto"/>
      </w:divBdr>
    </w:div>
    <w:div w:id="1465385491">
      <w:bodyDiv w:val="1"/>
      <w:marLeft w:val="0"/>
      <w:marRight w:val="0"/>
      <w:marTop w:val="0"/>
      <w:marBottom w:val="0"/>
      <w:divBdr>
        <w:top w:val="none" w:sz="0" w:space="0" w:color="auto"/>
        <w:left w:val="none" w:sz="0" w:space="0" w:color="auto"/>
        <w:bottom w:val="none" w:sz="0" w:space="0" w:color="auto"/>
        <w:right w:val="none" w:sz="0" w:space="0" w:color="auto"/>
      </w:divBdr>
    </w:div>
    <w:div w:id="155153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D52361-D464-4266-9532-013930DDE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1338</Words>
  <Characters>9516</Characters>
  <Application>Microsoft Office Word</Application>
  <DocSecurity>4</DocSecurity>
  <Lines>79</Lines>
  <Paragraphs>21</Paragraphs>
  <ScaleCrop>false</ScaleCrop>
  <HeadingPairs>
    <vt:vector size="2" baseType="variant">
      <vt:variant>
        <vt:lpstr>Pavadinimas</vt:lpstr>
      </vt:variant>
      <vt:variant>
        <vt:i4>1</vt:i4>
      </vt:variant>
    </vt:vector>
  </HeadingPairs>
  <TitlesOfParts>
    <vt:vector size="1" baseType="lpstr">
      <vt:lpstr>999999999</vt:lpstr>
    </vt:vector>
  </TitlesOfParts>
  <Company/>
  <LinksUpToDate>false</LinksUpToDate>
  <CharactersWithSpaces>10833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999999999</dc:title>
  <dc:creator>Stepas Žutautas</dc:creator>
  <cp:lastModifiedBy>Sadauskienė, Dalia</cp:lastModifiedBy>
  <cp:revision>2</cp:revision>
  <cp:lastPrinted>2024-04-12T08:37:00Z</cp:lastPrinted>
  <dcterms:created xsi:type="dcterms:W3CDTF">2025-04-09T10:07:00Z</dcterms:created>
  <dcterms:modified xsi:type="dcterms:W3CDTF">2025-04-09T10:07:00Z</dcterms:modified>
</cp:coreProperties>
</file>